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 xml:space="preserve">附件2 </w:t>
      </w:r>
    </w:p>
    <w:p>
      <w:pPr>
        <w:jc w:val="center"/>
        <w:rPr>
          <w:rFonts w:hint="eastAsia" w:ascii="方正小标宋_GBK" w:hAnsi="宋体" w:eastAsia="方正小标宋_GBK" w:cs="Times New Roman"/>
          <w:color w:val="auto"/>
          <w:kern w:val="2"/>
          <w:sz w:val="44"/>
          <w:szCs w:val="44"/>
        </w:rPr>
      </w:pPr>
      <w:r>
        <w:rPr>
          <w:rFonts w:hint="eastAsia" w:ascii="方正小标宋_GBK" w:hAnsi="宋体" w:eastAsia="方正小标宋_GBK"/>
          <w:sz w:val="44"/>
          <w:szCs w:val="44"/>
        </w:rPr>
        <w:t xml:space="preserve">    </w:t>
      </w:r>
      <w:bookmarkStart w:id="0" w:name="_GoBack"/>
      <w:r>
        <w:rPr>
          <w:rFonts w:hint="eastAsia" w:ascii="方正小标宋_GBK" w:hAnsi="宋体" w:eastAsia="方正小标宋_GBK"/>
          <w:b w:val="0"/>
          <w:sz w:val="44"/>
          <w:szCs w:val="44"/>
        </w:rPr>
        <w:t>2020年广州市卫生健康科技两新项目一览表</w:t>
      </w:r>
      <w:bookmarkEnd w:id="0"/>
    </w:p>
    <w:tbl>
      <w:tblPr>
        <w:tblStyle w:val="2"/>
        <w:tblW w:w="1418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7"/>
        <w:gridCol w:w="1710"/>
        <w:gridCol w:w="6095"/>
        <w:gridCol w:w="2520"/>
        <w:gridCol w:w="1000"/>
        <w:gridCol w:w="2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0"/>
            <w:vAlign w:val="center"/>
          </w:tcPr>
          <w:p>
            <w:pPr>
              <w:widowControl/>
              <w:spacing w:line="3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710" w:type="dxa"/>
            <w:shd w:val="clear" w:color="000000" w:fill="FFFFFF"/>
            <w:noWrap w:val="0"/>
            <w:vAlign w:val="center"/>
          </w:tcPr>
          <w:p>
            <w:pPr>
              <w:widowControl/>
              <w:spacing w:line="36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项目编号</w:t>
            </w:r>
          </w:p>
        </w:tc>
        <w:tc>
          <w:tcPr>
            <w:tcW w:w="6095" w:type="dxa"/>
            <w:shd w:val="clear" w:color="000000" w:fill="FFFFFF"/>
            <w:noWrap/>
            <w:vAlign w:val="center"/>
          </w:tcPr>
          <w:p>
            <w:pPr>
              <w:widowControl/>
              <w:spacing w:line="3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项目名称</w:t>
            </w:r>
          </w:p>
        </w:tc>
        <w:tc>
          <w:tcPr>
            <w:tcW w:w="2520" w:type="dxa"/>
            <w:shd w:val="clear" w:color="000000" w:fill="FFFFFF"/>
            <w:noWrap/>
            <w:vAlign w:val="center"/>
          </w:tcPr>
          <w:p>
            <w:pPr>
              <w:widowControl/>
              <w:spacing w:line="3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申报单位</w:t>
            </w:r>
          </w:p>
        </w:tc>
        <w:tc>
          <w:tcPr>
            <w:tcW w:w="1000" w:type="dxa"/>
            <w:shd w:val="clear" w:color="000000" w:fill="FFFFFF"/>
            <w:noWrap w:val="0"/>
            <w:vAlign w:val="center"/>
          </w:tcPr>
          <w:p>
            <w:pPr>
              <w:widowControl/>
              <w:spacing w:line="3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项目</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负责人</w:t>
            </w:r>
          </w:p>
        </w:tc>
        <w:tc>
          <w:tcPr>
            <w:tcW w:w="2150" w:type="dxa"/>
            <w:noWrap w:val="0"/>
            <w:vAlign w:val="center"/>
          </w:tcPr>
          <w:p>
            <w:pPr>
              <w:widowControl/>
              <w:spacing w:line="360" w:lineRule="exact"/>
              <w:jc w:val="center"/>
              <w:rPr>
                <w:rFonts w:ascii="宋体" w:hAnsi="宋体" w:cs="宋体"/>
                <w:b/>
                <w:bCs/>
                <w:color w:val="000000"/>
                <w:kern w:val="0"/>
                <w:sz w:val="20"/>
                <w:szCs w:val="20"/>
              </w:rPr>
            </w:pPr>
            <w:r>
              <w:rPr>
                <w:rFonts w:hint="eastAsia" w:ascii="宋体" w:hAnsi="宋体" w:cs="宋体"/>
                <w:b/>
                <w:bCs/>
                <w:color w:val="000000"/>
                <w:kern w:val="0"/>
                <w:sz w:val="24"/>
                <w:szCs w:val="24"/>
              </w:rPr>
              <w:t>立项及资助建议</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4182" w:type="dxa"/>
            <w:gridSpan w:val="6"/>
            <w:shd w:val="clear" w:color="000000" w:fill="FFFFFF"/>
            <w:noWrap w:val="0"/>
            <w:vAlign w:val="center"/>
          </w:tcPr>
          <w:p>
            <w:pPr>
              <w:jc w:val="center"/>
              <w:rPr>
                <w:rFonts w:hint="eastAsia" w:ascii="宋体" w:hAnsi="宋体" w:cs="宋体"/>
                <w:b/>
                <w:color w:val="000000"/>
                <w:kern w:val="0"/>
                <w:sz w:val="24"/>
                <w:szCs w:val="24"/>
              </w:rPr>
            </w:pPr>
            <w:r>
              <w:rPr>
                <w:rFonts w:hint="eastAsia" w:ascii="宋体" w:hAnsi="宋体" w:cs="宋体"/>
                <w:b/>
                <w:color w:val="000000"/>
                <w:kern w:val="0"/>
                <w:sz w:val="24"/>
                <w:szCs w:val="24"/>
              </w:rPr>
              <w:t>海珠区卫生健康局立项3项，拟资助2万元。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7" w:type="dxa"/>
            <w:shd w:val="clear" w:color="000000" w:fill="FFFFFF"/>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20201A041001</w:t>
            </w:r>
          </w:p>
        </w:tc>
        <w:tc>
          <w:tcPr>
            <w:tcW w:w="6095" w:type="dxa"/>
            <w:shd w:val="clear" w:color="000000" w:fill="FFFFFF"/>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自制骨折闭合复位辅助装置在山羊下肢骨折的实验研究</w:t>
            </w:r>
          </w:p>
        </w:tc>
        <w:tc>
          <w:tcPr>
            <w:tcW w:w="2520" w:type="dxa"/>
            <w:shd w:val="clear" w:color="000000" w:fill="FFFFFF"/>
            <w:noWrap w:val="0"/>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lang w:bidi="ar"/>
              </w:rPr>
              <w:t>广州新海医院</w:t>
            </w:r>
          </w:p>
        </w:tc>
        <w:tc>
          <w:tcPr>
            <w:tcW w:w="1000" w:type="dxa"/>
            <w:shd w:val="clear" w:color="000000" w:fill="FFFFFF"/>
            <w:noWrap w:val="0"/>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lang w:bidi="ar"/>
              </w:rPr>
              <w:t>林国钦</w:t>
            </w:r>
          </w:p>
        </w:tc>
        <w:tc>
          <w:tcPr>
            <w:tcW w:w="2150" w:type="dxa"/>
            <w:shd w:val="clear" w:color="000000" w:fill="FFFFFF"/>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同意立项，拟资助1万元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20201A041002</w:t>
            </w:r>
          </w:p>
        </w:tc>
        <w:tc>
          <w:tcPr>
            <w:tcW w:w="6095" w:type="dxa"/>
            <w:shd w:val="clear" w:color="000000" w:fill="FFFFFF"/>
            <w:noWrap w:val="0"/>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lang w:bidi="ar"/>
              </w:rPr>
              <w:t>超抗原SEB辅助治疗慢性牙周炎的疗效研究</w:t>
            </w:r>
          </w:p>
        </w:tc>
        <w:tc>
          <w:tcPr>
            <w:tcW w:w="2520" w:type="dxa"/>
            <w:shd w:val="clear" w:color="000000" w:fill="FFFFFF"/>
            <w:noWrap w:val="0"/>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lang w:bidi="ar"/>
              </w:rPr>
              <w:t>沁美口腔门诊部</w:t>
            </w:r>
          </w:p>
        </w:tc>
        <w:tc>
          <w:tcPr>
            <w:tcW w:w="1000" w:type="dxa"/>
            <w:shd w:val="clear" w:color="000000" w:fill="FFFFFF"/>
            <w:noWrap w:val="0"/>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lang w:bidi="ar"/>
              </w:rPr>
              <w:t>张莉</w:t>
            </w:r>
          </w:p>
        </w:tc>
        <w:tc>
          <w:tcPr>
            <w:tcW w:w="2150" w:type="dxa"/>
            <w:shd w:val="clear" w:color="000000" w:fill="FFFFFF"/>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同意立项，拟资助1万元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bidi="ar"/>
              </w:rPr>
              <w:t>3</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20201A040001</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医护治一体利用微信平台对门诊颈椎病患者开展院外延伸健康指导的应用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广东省第一荣军医院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罗东梅</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182" w:type="dxa"/>
            <w:gridSpan w:val="6"/>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b/>
                <w:color w:val="000000"/>
                <w:kern w:val="0"/>
                <w:sz w:val="24"/>
                <w:szCs w:val="24"/>
              </w:rPr>
              <w:t>荔湾区卫生健康局立项4项，拟资助0万元。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20201A040002</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家庭医生服务团队结合心理干预管理社区糖尿病模式的探讨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广州市荔湾区逢源街社区卫生服务中心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吕楚丽</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20201A040003</w:t>
            </w:r>
          </w:p>
        </w:tc>
        <w:tc>
          <w:tcPr>
            <w:tcW w:w="6095" w:type="dxa"/>
            <w:shd w:val="clear" w:color="000000" w:fill="FFFFFF"/>
            <w:noWrap w:val="0"/>
            <w:vAlign w:val="center"/>
          </w:tcPr>
          <w:p>
            <w:pPr>
              <w:widowControl/>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构建医联体-家庭签约服务制的家庭式慢病管理模式</w:t>
            </w:r>
          </w:p>
        </w:tc>
        <w:tc>
          <w:tcPr>
            <w:tcW w:w="2520" w:type="dxa"/>
            <w:shd w:val="clear" w:color="000000" w:fill="FFFFFF"/>
            <w:noWrap w:val="0"/>
            <w:vAlign w:val="center"/>
          </w:tcPr>
          <w:p>
            <w:pPr>
              <w:widowControl/>
              <w:spacing w:line="40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广州市荔湾区逢源街社区卫生服务中心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朱利芳</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20201A040004</w:t>
            </w:r>
          </w:p>
        </w:tc>
        <w:tc>
          <w:tcPr>
            <w:tcW w:w="6095" w:type="dxa"/>
            <w:shd w:val="clear" w:color="000000" w:fill="FFFFFF"/>
            <w:noWrap w:val="0"/>
            <w:vAlign w:val="center"/>
          </w:tcPr>
          <w:p>
            <w:pPr>
              <w:widowControl/>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基于互联网的儿童身高影响因子分析及身高偏离干预研究</w:t>
            </w:r>
          </w:p>
        </w:tc>
        <w:tc>
          <w:tcPr>
            <w:tcW w:w="2520" w:type="dxa"/>
            <w:shd w:val="clear" w:color="000000" w:fill="FFFFFF"/>
            <w:noWrap w:val="0"/>
            <w:vAlign w:val="center"/>
          </w:tcPr>
          <w:p>
            <w:pPr>
              <w:widowControl/>
              <w:spacing w:line="40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广州市荔湾区妇幼保健院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唐敏</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20201A040005</w:t>
            </w:r>
          </w:p>
        </w:tc>
        <w:tc>
          <w:tcPr>
            <w:tcW w:w="6095" w:type="dxa"/>
            <w:shd w:val="clear" w:color="000000" w:fill="FFFFFF"/>
            <w:noWrap w:val="0"/>
            <w:vAlign w:val="center"/>
          </w:tcPr>
          <w:p>
            <w:pPr>
              <w:widowControl/>
              <w:spacing w:line="30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严重精神障碍患者社区个案管理模式的应用</w:t>
            </w:r>
          </w:p>
        </w:tc>
        <w:tc>
          <w:tcPr>
            <w:tcW w:w="2520" w:type="dxa"/>
            <w:shd w:val="clear" w:color="000000" w:fill="FFFFFF"/>
            <w:noWrap w:val="0"/>
            <w:vAlign w:val="center"/>
          </w:tcPr>
          <w:p>
            <w:pPr>
              <w:widowControl/>
              <w:spacing w:line="40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广州市荔湾区疾病预防控制中心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李文艳</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182" w:type="dxa"/>
            <w:gridSpan w:val="6"/>
            <w:shd w:val="clear" w:color="000000" w:fill="FFFFFF"/>
            <w:noWrap w:val="0"/>
            <w:vAlign w:val="center"/>
          </w:tcPr>
          <w:p>
            <w:pPr>
              <w:widowControl/>
              <w:jc w:val="center"/>
              <w:textAlignment w:val="center"/>
              <w:rPr>
                <w:rFonts w:hint="eastAsia" w:ascii="宋体" w:hAnsi="宋体" w:cs="宋体"/>
                <w:color w:val="000000"/>
                <w:kern w:val="0"/>
                <w:sz w:val="24"/>
                <w:szCs w:val="24"/>
              </w:rPr>
            </w:pPr>
            <w:r>
              <w:rPr>
                <w:rFonts w:hint="eastAsia" w:ascii="宋体" w:hAnsi="宋体" w:cs="宋体"/>
                <w:b/>
                <w:bCs/>
                <w:color w:val="000000"/>
                <w:kern w:val="0"/>
                <w:sz w:val="24"/>
                <w:szCs w:val="24"/>
                <w:lang w:bidi="ar"/>
              </w:rPr>
              <w:t>天河区</w:t>
            </w:r>
            <w:r>
              <w:rPr>
                <w:rFonts w:hint="eastAsia" w:ascii="宋体" w:hAnsi="宋体" w:cs="宋体"/>
                <w:b/>
                <w:color w:val="000000"/>
                <w:kern w:val="0"/>
                <w:sz w:val="24"/>
                <w:szCs w:val="24"/>
              </w:rPr>
              <w:t>卫生健康局立项4项，拟资助1万元。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bidi="ar"/>
              </w:rPr>
              <w:t>1</w:t>
            </w:r>
          </w:p>
        </w:tc>
        <w:tc>
          <w:tcPr>
            <w:tcW w:w="171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20201A041003</w:t>
            </w:r>
          </w:p>
        </w:tc>
        <w:tc>
          <w:tcPr>
            <w:tcW w:w="6095" w:type="dxa"/>
            <w:shd w:val="clear" w:color="000000" w:fill="FFFFFF"/>
            <w:noWrap w:val="0"/>
            <w:vAlign w:val="center"/>
          </w:tcPr>
          <w:p>
            <w:pPr>
              <w:widowControl/>
              <w:spacing w:line="34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在基层医院应用椎体成形术联合唑来膦酸钠治疗骨质疏松性椎体骨折的研究</w:t>
            </w:r>
          </w:p>
        </w:tc>
        <w:tc>
          <w:tcPr>
            <w:tcW w:w="2520" w:type="dxa"/>
            <w:shd w:val="clear" w:color="000000" w:fill="FFFFFF"/>
            <w:noWrap w:val="0"/>
            <w:vAlign w:val="center"/>
          </w:tcPr>
          <w:p>
            <w:pPr>
              <w:widowControl/>
              <w:spacing w:line="34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广州市天河区人民医院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陈志光</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171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20201A040006</w:t>
            </w:r>
          </w:p>
        </w:tc>
        <w:tc>
          <w:tcPr>
            <w:tcW w:w="6095" w:type="dxa"/>
            <w:shd w:val="clear" w:color="000000" w:fill="FFFFFF"/>
            <w:noWrap w:val="0"/>
            <w:vAlign w:val="center"/>
          </w:tcPr>
          <w:p>
            <w:pPr>
              <w:widowControl/>
              <w:spacing w:line="34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广州市社区绝经期妇女骨质疏松症与骨性关节炎相关性的多中心研究</w:t>
            </w:r>
          </w:p>
        </w:tc>
        <w:tc>
          <w:tcPr>
            <w:tcW w:w="2520" w:type="dxa"/>
            <w:shd w:val="clear" w:color="000000" w:fill="FFFFFF"/>
            <w:noWrap w:val="0"/>
            <w:vAlign w:val="center"/>
          </w:tcPr>
          <w:p>
            <w:pPr>
              <w:widowControl/>
              <w:spacing w:line="38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广州市天河区妇幼保健计划生育服务中心（广州市天河区妇幼保健院 ）</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粟迎春</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171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20201A040008</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糖尿病下肢动脉病变筛查及社区干预</w:t>
            </w:r>
          </w:p>
        </w:tc>
        <w:tc>
          <w:tcPr>
            <w:tcW w:w="2520" w:type="dxa"/>
            <w:shd w:val="clear" w:color="000000" w:fill="FFFFFF"/>
            <w:noWrap w:val="0"/>
            <w:vAlign w:val="center"/>
          </w:tcPr>
          <w:p>
            <w:pPr>
              <w:widowControl/>
              <w:spacing w:line="48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广州市天河区冼村街社区卫生服务中心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张峡君</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8"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171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20201A040007</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“1+3+4”家庭医生签约服务提高社区2型糖尿病患者自我管理及血糖控制的技术推广与效果评价</w:t>
            </w:r>
          </w:p>
        </w:tc>
        <w:tc>
          <w:tcPr>
            <w:tcW w:w="2520" w:type="dxa"/>
            <w:shd w:val="clear" w:color="000000" w:fill="FFFFFF"/>
            <w:noWrap w:val="0"/>
            <w:vAlign w:val="center"/>
          </w:tcPr>
          <w:p>
            <w:pPr>
              <w:widowControl/>
              <w:spacing w:line="480" w:lineRule="exact"/>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广州市天河区天河南街社区卫生服务中心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冯秀玲</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182" w:type="dxa"/>
            <w:gridSpan w:val="6"/>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b/>
                <w:bCs/>
                <w:color w:val="000000"/>
                <w:kern w:val="0"/>
                <w:sz w:val="24"/>
                <w:szCs w:val="24"/>
                <w:lang w:bidi="ar"/>
              </w:rPr>
              <w:t>白云区</w:t>
            </w:r>
            <w:r>
              <w:rPr>
                <w:rFonts w:hint="eastAsia" w:ascii="宋体" w:hAnsi="宋体" w:cs="宋体"/>
                <w:b/>
                <w:color w:val="000000"/>
                <w:kern w:val="0"/>
                <w:sz w:val="24"/>
                <w:szCs w:val="24"/>
              </w:rPr>
              <w:t>卫生健康局立项3项，拟资助1万元。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71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20201A041004</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白云区计生专干转岗健康教育宣传员推广应用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广州市白云区疾病预防控制中心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张杏花</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tabs>
                <w:tab w:val="center" w:pos="305"/>
                <w:tab w:val="left" w:pos="447"/>
              </w:tabs>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20201A040009</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智能化疫苗冰箱在疫苗接种领域的应用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广州市白云区疾病预防控制中心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陈艳芳</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20201A040010</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对社区糖尿病患者开展纽曼系统模式自我管理疾病能力干预</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广州市白云区均禾街社区卫生服务中心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戴俊琳</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182" w:type="dxa"/>
            <w:gridSpan w:val="6"/>
            <w:shd w:val="clear" w:color="000000" w:fill="FFFFFF"/>
            <w:noWrap w:val="0"/>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bidi="ar"/>
              </w:rPr>
              <w:t>黄埔区</w:t>
            </w:r>
            <w:r>
              <w:rPr>
                <w:rFonts w:hint="eastAsia" w:ascii="宋体" w:hAnsi="宋体" w:cs="宋体"/>
                <w:b/>
                <w:color w:val="000000"/>
                <w:kern w:val="0"/>
                <w:sz w:val="24"/>
                <w:szCs w:val="24"/>
              </w:rPr>
              <w:t>卫生健康局立项3项，拟资助2万元。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20201A041005</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社区脑卒中筛查与干预适宜技术研究</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广州市黄埔区疾病预防控制中心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杨春</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20201A041006</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黄埔区居民“骨质疏松”筛查及健康管理效果评估</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广州市黄埔区夏港街社区卫生服务中心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周丽娟</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171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20201A040011</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医防融合模式下的脑卒中高危人群的健康管理</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广州市黄埔区夏港街社区卫生服务中心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李沙</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182" w:type="dxa"/>
            <w:gridSpan w:val="6"/>
            <w:shd w:val="clear" w:color="000000" w:fill="FFFFFF"/>
            <w:noWrap w:val="0"/>
            <w:vAlign w:val="center"/>
          </w:tcPr>
          <w:p>
            <w:pPr>
              <w:widowControl/>
              <w:jc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花都区</w:t>
            </w:r>
            <w:r>
              <w:rPr>
                <w:rFonts w:hint="eastAsia" w:ascii="宋体" w:hAnsi="宋体" w:cs="宋体"/>
                <w:b/>
                <w:color w:val="000000"/>
                <w:kern w:val="0"/>
                <w:sz w:val="24"/>
                <w:szCs w:val="24"/>
              </w:rPr>
              <w:t>卫生健康局立项1项，拟资助1万元。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71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20201A041007</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基层医院应用碘纺纱治疗慢性伤口的推广应用研究</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广州市花都区花东镇北兴卫生院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刘广潮</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182" w:type="dxa"/>
            <w:gridSpan w:val="6"/>
            <w:shd w:val="clear" w:color="000000" w:fill="FFFFFF"/>
            <w:noWrap w:val="0"/>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bidi="ar"/>
              </w:rPr>
              <w:t>番禺区</w:t>
            </w:r>
            <w:r>
              <w:rPr>
                <w:rFonts w:hint="eastAsia" w:ascii="宋体" w:hAnsi="宋体" w:cs="宋体"/>
                <w:b/>
                <w:color w:val="000000"/>
                <w:kern w:val="0"/>
                <w:sz w:val="24"/>
                <w:szCs w:val="24"/>
              </w:rPr>
              <w:t>卫生健康局立3项，拟资助1万元。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71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20201A041008</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术中喉返神经监测在甲状腺手术中的应用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广州市番禺区沙湾人民医院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胡鑫</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20201A040012</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新生儿20项行为神经评估（NBNA）的临床应用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广州市番禺区第八人民医院（广州市番禺区石碁人民医院）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冯雪梅</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20201A040013</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手法催乳配合穴位按摩对促进产后乳汁分泌的新技术应用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广州市番禺区钟村街社区卫生服务中心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何杏平</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182" w:type="dxa"/>
            <w:gridSpan w:val="6"/>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b/>
                <w:bCs/>
                <w:color w:val="000000"/>
                <w:kern w:val="0"/>
                <w:sz w:val="24"/>
                <w:szCs w:val="24"/>
                <w:lang w:bidi="ar"/>
              </w:rPr>
              <w:t>南沙区</w:t>
            </w:r>
            <w:r>
              <w:rPr>
                <w:rFonts w:hint="eastAsia" w:ascii="宋体" w:hAnsi="宋体" w:cs="宋体"/>
                <w:b/>
                <w:color w:val="000000"/>
                <w:kern w:val="0"/>
                <w:sz w:val="24"/>
                <w:szCs w:val="24"/>
              </w:rPr>
              <w:t>卫生健康局立项1项，拟资助0万元。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71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20201A040014</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构建基层腹腔镜肝胆脾胰手术前哨平台</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广州市南沙区第六人民医院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王小锋</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182" w:type="dxa"/>
            <w:gridSpan w:val="6"/>
            <w:shd w:val="clear" w:color="000000" w:fill="FFFFFF"/>
            <w:noWrap w:val="0"/>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bidi="ar"/>
              </w:rPr>
              <w:t>从化区</w:t>
            </w:r>
            <w:r>
              <w:rPr>
                <w:rFonts w:hint="eastAsia" w:ascii="宋体" w:hAnsi="宋体" w:cs="宋体"/>
                <w:b/>
                <w:color w:val="000000"/>
                <w:kern w:val="0"/>
                <w:sz w:val="24"/>
                <w:szCs w:val="24"/>
              </w:rPr>
              <w:t>卫生健康局立项6项，拟资助2万元。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20201A041009</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血清学检测在唐氏综合征筛查中的应用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广州市从化区妇幼保健院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唐爱民</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20201A041010</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基于微信平台的献血者健康征询小程序设计与应用研究</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广州血液中心从化血站</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邓永聪</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8"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1710" w:type="dxa"/>
            <w:shd w:val="clear" w:color="000000" w:fill="FFFFFF"/>
            <w:noWrap w:val="0"/>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20201A040015</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从化区广州管圆线虫病自然疫源地调查</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从化区疾病预防控制中心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冯柳芳</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1710" w:type="dxa"/>
            <w:shd w:val="clear" w:color="000000" w:fill="FFFFFF"/>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20201A040016</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监测卵泡联合子午流注开穴法在不孕患者中的应用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广州市从化区妇幼保健院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龙玲芳</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trPr>
        <w:tc>
          <w:tcPr>
            <w:tcW w:w="707" w:type="dxa"/>
            <w:shd w:val="clear" w:color="000000" w:fill="FFFFFF"/>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w:t>
            </w:r>
          </w:p>
        </w:tc>
        <w:tc>
          <w:tcPr>
            <w:tcW w:w="1710" w:type="dxa"/>
            <w:shd w:val="clear" w:color="000000" w:fill="FFFFFF"/>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20201A040017</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经阴道四维超声造影评估输卵管通畅性、盆腔周围粘连及输卵管功能</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广州市从化区妇幼保健院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欧阳飞</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w:t>
            </w:r>
          </w:p>
        </w:tc>
        <w:tc>
          <w:tcPr>
            <w:tcW w:w="171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20201A040018</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网络化动态心电图检查在基层医共体内的推广应用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广州市从化区中医医院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江腾春</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182" w:type="dxa"/>
            <w:gridSpan w:val="6"/>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增城区卫生健康局立项2项，拟资助0万元。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710" w:type="dxa"/>
            <w:shd w:val="clear" w:color="000000" w:fill="FFFFFF"/>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20201A040019</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彩超联合ABI早期筛查糖尿病下肢血管病变的社区应用</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广州市增城区增江街社区卫生服务中心</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黄建</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7" w:type="dxa"/>
            <w:shd w:val="clear" w:color="000000" w:fill="FFFFFF"/>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1710" w:type="dxa"/>
            <w:shd w:val="clear" w:color="000000" w:fill="FFFFFF"/>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20201A040020</w:t>
            </w:r>
          </w:p>
        </w:tc>
        <w:tc>
          <w:tcPr>
            <w:tcW w:w="6095"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过渡期护理模式对脑梗后吞咽困难患者的依从性及生活质量的影响</w:t>
            </w:r>
          </w:p>
        </w:tc>
        <w:tc>
          <w:tcPr>
            <w:tcW w:w="2520" w:type="dxa"/>
            <w:shd w:val="clear" w:color="000000" w:fill="FFFFFF"/>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广州市增城区中新镇中心卫生院</w:t>
            </w:r>
          </w:p>
        </w:tc>
        <w:tc>
          <w:tcPr>
            <w:tcW w:w="1000" w:type="dxa"/>
            <w:shd w:val="clear" w:color="000000" w:fill="FFFFFF"/>
            <w:noWrap w:val="0"/>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陆京美</w:t>
            </w:r>
          </w:p>
        </w:tc>
        <w:tc>
          <w:tcPr>
            <w:tcW w:w="2150" w:type="dxa"/>
            <w:shd w:val="clear" w:color="000000" w:fill="FFFFFF"/>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bl>
    <w:p>
      <w:pPr>
        <w:rPr>
          <w:rFonts w:hint="eastAsi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6ED57842-0FFD-4E89-B1C9-9A90600B8D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E75AA"/>
    <w:rsid w:val="645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2020-04-10T12:32:00Z</dcterms:created>
  <dc:creator>尹茜茜</dc:creator>
  <cp:lastModifiedBy>尹茜茜</cp:lastModifiedBy>
  <dcterms:modified xsi:type="dcterms:W3CDTF">2020-04-10T12:32:17Z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