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336" w:lineRule="auto"/>
        <w:ind w:right="824" w:rightChars="400"/>
        <w:jc w:val="right"/>
      </w:pPr>
      <w:bookmarkStart w:id="0" w:name="_GoBack"/>
      <w:bookmarkEnd w:id="0"/>
    </w:p>
    <w:p>
      <w:pPr>
        <w:pStyle w:val="2"/>
        <w:snapToGrid w:val="0"/>
        <w:spacing w:line="336" w:lineRule="auto"/>
        <w:ind w:right="824" w:rightChars="400"/>
        <w:jc w:val="center"/>
        <w:rPr>
          <w:rFonts w:hint="eastAsia" w:ascii="宋体" w:hAnsi="Courier New" w:eastAsia="宋体" w:cs="Times New Roman"/>
          <w:sz w:val="30"/>
          <w:szCs w:val="21"/>
        </w:rPr>
      </w:pPr>
      <w:r>
        <w:rPr>
          <w:rFonts w:hint="eastAsia"/>
        </w:rPr>
        <w:t>2020年9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12月广州市食品及特殊食品生产企业监督检查结果</w:t>
      </w:r>
    </w:p>
    <w:tbl>
      <w:tblPr>
        <w:tblStyle w:val="6"/>
        <w:tblW w:w="1400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256"/>
        <w:gridCol w:w="2050"/>
        <w:gridCol w:w="790"/>
        <w:gridCol w:w="1921"/>
        <w:gridCol w:w="1050"/>
        <w:gridCol w:w="3195"/>
        <w:gridCol w:w="20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序号</w:t>
            </w:r>
          </w:p>
        </w:tc>
        <w:tc>
          <w:tcPr>
            <w:tcW w:w="2256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企业名称</w:t>
            </w:r>
          </w:p>
        </w:tc>
        <w:tc>
          <w:tcPr>
            <w:tcW w:w="205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生产地址</w:t>
            </w:r>
          </w:p>
        </w:tc>
        <w:tc>
          <w:tcPr>
            <w:tcW w:w="79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所属</w:t>
            </w:r>
          </w:p>
          <w:p>
            <w:pPr>
              <w:snapToGrid w:val="0"/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辖区</w:t>
            </w:r>
          </w:p>
        </w:tc>
        <w:tc>
          <w:tcPr>
            <w:tcW w:w="1921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检查时间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检查事项</w:t>
            </w:r>
          </w:p>
        </w:tc>
        <w:tc>
          <w:tcPr>
            <w:tcW w:w="319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检查情况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处置情况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256" w:type="dxa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纽斯葆广赛（广东）生物科技股份有限公司 </w:t>
            </w:r>
          </w:p>
        </w:tc>
        <w:tc>
          <w:tcPr>
            <w:tcW w:w="2050" w:type="dxa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广州市从化区明珠工业园兴业路1号</w:t>
            </w:r>
          </w:p>
        </w:tc>
        <w:tc>
          <w:tcPr>
            <w:tcW w:w="79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从化 </w:t>
            </w:r>
          </w:p>
        </w:tc>
        <w:tc>
          <w:tcPr>
            <w:tcW w:w="192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2020年9月3日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保健食品生产企业监督检查</w:t>
            </w:r>
          </w:p>
        </w:tc>
        <w:tc>
          <w:tcPr>
            <w:tcW w:w="3195" w:type="dxa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基本符合。</w:t>
            </w: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抽查记录发现2020年8月14日固体一包衣间、颗粒剂分装间静态检测悬浮粒子≥5um尘粒数不符合GB 17405《保健食品良好生产规范》的要求；软胶囊车间女二更缓冲间互锁失灵；软胶囊车间内包装间有存放了未包装的片剂中间产品，未扎口；企业负责人及食品生产从业人员有关食品法律法规培训不足；实验室压力锅操作工培训无考核记录。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经从化区局核实，企业已完成整改。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56" w:type="dxa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安利（中国）日用品有限公司 </w:t>
            </w:r>
          </w:p>
        </w:tc>
        <w:tc>
          <w:tcPr>
            <w:tcW w:w="2050" w:type="dxa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广州经济技术开发区北围工业区一区</w:t>
            </w:r>
          </w:p>
        </w:tc>
        <w:tc>
          <w:tcPr>
            <w:tcW w:w="79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黄埔</w:t>
            </w:r>
          </w:p>
        </w:tc>
        <w:tc>
          <w:tcPr>
            <w:tcW w:w="192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2020年9月9日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保健食品生产企业监督检查</w:t>
            </w:r>
          </w:p>
        </w:tc>
        <w:tc>
          <w:tcPr>
            <w:tcW w:w="3195" w:type="dxa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符合。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256" w:type="dxa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广州市珠江饼业食品有限公司</w:t>
            </w:r>
          </w:p>
        </w:tc>
        <w:tc>
          <w:tcPr>
            <w:tcW w:w="2050" w:type="dxa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广州市南沙区东涌镇大鱼公路360号（三、四、五层）</w:t>
            </w:r>
          </w:p>
        </w:tc>
        <w:tc>
          <w:tcPr>
            <w:tcW w:w="79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南沙</w:t>
            </w:r>
          </w:p>
        </w:tc>
        <w:tc>
          <w:tcPr>
            <w:tcW w:w="192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2020年9月9日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食品生产企业飞行检查</w:t>
            </w:r>
          </w:p>
        </w:tc>
        <w:tc>
          <w:tcPr>
            <w:tcW w:w="3195" w:type="dxa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基本符合。</w:t>
            </w:r>
          </w:p>
          <w:p>
            <w:pPr>
              <w:snapToGrid w:val="0"/>
            </w:pPr>
            <w:r>
              <w:rPr>
                <w:rFonts w:ascii="宋体" w:hAnsi="宋体"/>
                <w:szCs w:val="21"/>
              </w:rPr>
              <w:t>工作人员在清洁区使用手机</w:t>
            </w:r>
            <w:r>
              <w:rPr>
                <w:rFonts w:hint="eastAsia" w:ascii="宋体" w:hAnsi="宋体"/>
                <w:szCs w:val="21"/>
              </w:rPr>
              <w:t xml:space="preserve">；原材料“鲜果菠萝馅”要求贮存条件为10-25℃,但实际贮存在常温库。 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经南沙区局核实，企业已完成整改。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256" w:type="dxa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广州市珠江莲蓉食品有限公司</w:t>
            </w:r>
          </w:p>
        </w:tc>
        <w:tc>
          <w:tcPr>
            <w:tcW w:w="2050" w:type="dxa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广州市南沙区东涌镇大鱼公路360号之一（一、二、三层）</w:t>
            </w:r>
          </w:p>
        </w:tc>
        <w:tc>
          <w:tcPr>
            <w:tcW w:w="79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南沙</w:t>
            </w:r>
          </w:p>
        </w:tc>
        <w:tc>
          <w:tcPr>
            <w:tcW w:w="192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2020年9月9日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食品生产企业飞行检查</w:t>
            </w:r>
          </w:p>
        </w:tc>
        <w:tc>
          <w:tcPr>
            <w:tcW w:w="3195" w:type="dxa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基</w:t>
            </w:r>
            <w:r>
              <w:rPr>
                <w:rFonts w:hint="eastAsia" w:ascii="宋体" w:hAnsi="宋体"/>
                <w:szCs w:val="21"/>
              </w:rPr>
              <w:t>本符合。</w:t>
            </w:r>
          </w:p>
          <w:p>
            <w:pPr>
              <w:snapToGrid w:val="0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莲蓉内包间与铲蓉区之间的门未关闭，直接相通；冷凉间内设置茶水间，车间内放罝空的饮用水桶，茶水间有苍蝇</w:t>
            </w:r>
            <w:r>
              <w:rPr>
                <w:rFonts w:hint="eastAsia" w:ascii="宋体" w:hAnsi="宋体" w:cs="宋体"/>
                <w:color w:val="333333"/>
                <w:sz w:val="18"/>
                <w:szCs w:val="18"/>
              </w:rPr>
              <w:t>。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经南沙区局核实，企业已完成整改。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256" w:type="dxa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广州焙乐道食品有限公司 </w:t>
            </w:r>
          </w:p>
        </w:tc>
        <w:tc>
          <w:tcPr>
            <w:tcW w:w="2050" w:type="dxa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广州市南沙区榄核镇顺河街1号自编二栋</w:t>
            </w:r>
          </w:p>
        </w:tc>
        <w:tc>
          <w:tcPr>
            <w:tcW w:w="79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南沙</w:t>
            </w:r>
          </w:p>
        </w:tc>
        <w:tc>
          <w:tcPr>
            <w:tcW w:w="192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2020年9月24日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食品生产企业飞行检查</w:t>
            </w:r>
          </w:p>
        </w:tc>
        <w:tc>
          <w:tcPr>
            <w:tcW w:w="3195" w:type="dxa"/>
            <w:vAlign w:val="center"/>
          </w:tcPr>
          <w:p>
            <w:pPr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基本符合。</w:t>
            </w:r>
          </w:p>
          <w:p>
            <w:pPr>
              <w:snapToGrid w:val="0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人员通道无防鼠板；原材料内外包材在同一缓冲间拆包；未设置不合格品区域。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经南沙区局核实，企业已完成整改。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25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广州丘比食品有限公司 </w:t>
            </w:r>
          </w:p>
        </w:tc>
        <w:tc>
          <w:tcPr>
            <w:tcW w:w="2050" w:type="dxa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广州市黄埔区木古路3号</w:t>
            </w:r>
          </w:p>
        </w:tc>
        <w:tc>
          <w:tcPr>
            <w:tcW w:w="79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黄埔</w:t>
            </w:r>
          </w:p>
        </w:tc>
        <w:tc>
          <w:tcPr>
            <w:tcW w:w="192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2020年12月14日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食品生产企业监督检查</w:t>
            </w:r>
          </w:p>
        </w:tc>
        <w:tc>
          <w:tcPr>
            <w:tcW w:w="3195" w:type="dxa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符合。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256" w:type="dxa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美赞臣营养品（中国）有限公司</w:t>
            </w:r>
          </w:p>
        </w:tc>
        <w:tc>
          <w:tcPr>
            <w:tcW w:w="2050" w:type="dxa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广州经济技术开发区东基工业区夏园路2号</w:t>
            </w:r>
          </w:p>
        </w:tc>
        <w:tc>
          <w:tcPr>
            <w:tcW w:w="79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黄埔</w:t>
            </w:r>
          </w:p>
        </w:tc>
        <w:tc>
          <w:tcPr>
            <w:tcW w:w="192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2020年12月14日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婴幼儿配方食品生产企业监督检查</w:t>
            </w:r>
          </w:p>
        </w:tc>
        <w:tc>
          <w:tcPr>
            <w:tcW w:w="3195" w:type="dxa"/>
            <w:vAlign w:val="center"/>
          </w:tcPr>
          <w:p>
            <w:pPr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符合。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2256" w:type="dxa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广州市美素力营养品有限公司</w:t>
            </w:r>
          </w:p>
        </w:tc>
        <w:tc>
          <w:tcPr>
            <w:tcW w:w="2050" w:type="dxa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广州市花都区新华工业区穗香路</w:t>
            </w:r>
          </w:p>
        </w:tc>
        <w:tc>
          <w:tcPr>
            <w:tcW w:w="79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花都</w:t>
            </w:r>
          </w:p>
        </w:tc>
        <w:tc>
          <w:tcPr>
            <w:tcW w:w="1921" w:type="dxa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2020年12月23日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婴幼儿配方食品生产企业监督检查</w:t>
            </w:r>
          </w:p>
        </w:tc>
        <w:tc>
          <w:tcPr>
            <w:tcW w:w="3195" w:type="dxa"/>
            <w:vAlign w:val="center"/>
          </w:tcPr>
          <w:p>
            <w:pPr>
              <w:snapToGrid w:val="0"/>
            </w:pPr>
            <w:r>
              <w:rPr>
                <w:rFonts w:hint="eastAsia" w:hAnsi="宋体"/>
                <w:szCs w:val="21"/>
              </w:rPr>
              <w:t>符合。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</w:tr>
    </w:tbl>
    <w:p>
      <w:pPr>
        <w:snapToGrid w:val="0"/>
        <w:rPr>
          <w:rFonts w:hint="eastAsia"/>
        </w:rPr>
      </w:pPr>
    </w:p>
    <w:p/>
    <w:p/>
    <w:p/>
    <w:p/>
    <w:p/>
    <w:sectPr>
      <w:footerReference r:id="rId3" w:type="default"/>
      <w:pgSz w:w="16838" w:h="11906" w:orient="landscape"/>
      <w:pgMar w:top="1531" w:right="1418" w:bottom="1531" w:left="1418" w:header="851" w:footer="113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jc w:val="center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F6F5A"/>
    <w:rsid w:val="217A1F30"/>
    <w:rsid w:val="623D057C"/>
    <w:rsid w:val="694521C9"/>
    <w:rsid w:val="794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Times New Roman"/>
      <w:sz w:val="30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7">
    <w:name w:val="公文正文"/>
    <w:basedOn w:val="1"/>
    <w:qFormat/>
    <w:uiPriority w:val="0"/>
    <w:pPr>
      <w:ind w:firstLine="200" w:firstLineChars="200"/>
    </w:pPr>
    <w:rPr>
      <w:rFonts w:ascii="仿宋_GB2312"/>
      <w:snapToGrid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2021-03-23T01:59:00Z</dcterms:created>
  <dc:creator>董大宾</dc:creator>
  <cp:lastModifiedBy>张凯</cp:lastModifiedBy>
  <dcterms:modified xsi:type="dcterms:W3CDTF">2021-03-23T02:55:17Z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