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BF" w:rsidRPr="007B0B9B" w:rsidRDefault="003657BF" w:rsidP="003657BF">
      <w:pPr>
        <w:spacing w:before="100" w:beforeAutospacing="1" w:after="100" w:afterAutospacing="1"/>
        <w:jc w:val="center"/>
        <w:rPr>
          <w:b/>
        </w:rPr>
      </w:pPr>
      <w:r w:rsidRPr="007B0B9B">
        <w:rPr>
          <w:rStyle w:val="a3"/>
          <w:b w:val="0"/>
        </w:rPr>
        <w:t>广州市人口准入基本条件</w:t>
      </w:r>
    </w:p>
    <w:p w:rsidR="003657BF" w:rsidRPr="007B0B9B" w:rsidRDefault="003657BF" w:rsidP="003657BF">
      <w:pPr>
        <w:spacing w:line="360" w:lineRule="auto"/>
      </w:pPr>
      <w:r w:rsidRPr="007B0B9B">
        <w:t xml:space="preserve">　　一、新生婴儿登记类准入人员的人口准入基本条件。</w:t>
      </w:r>
    </w:p>
    <w:p w:rsidR="003657BF" w:rsidRPr="007B0B9B" w:rsidRDefault="003657BF" w:rsidP="003657BF">
      <w:pPr>
        <w:spacing w:line="360" w:lineRule="auto"/>
      </w:pPr>
      <w:r w:rsidRPr="007B0B9B">
        <w:t xml:space="preserve">　　同时具备下列2项条件的新生婴儿，准予登记本市农业户口或非农业户口（即城镇居民户口，下同）：</w:t>
      </w:r>
    </w:p>
    <w:p w:rsidR="003657BF" w:rsidRPr="007B0B9B" w:rsidRDefault="003657BF" w:rsidP="003657BF">
      <w:pPr>
        <w:spacing w:line="360" w:lineRule="auto"/>
      </w:pPr>
      <w:r w:rsidRPr="007B0B9B">
        <w:t xml:space="preserve">　　（一）父母亲在本市有合法住所。</w:t>
      </w:r>
    </w:p>
    <w:p w:rsidR="003657BF" w:rsidRPr="007B0B9B" w:rsidRDefault="003657BF" w:rsidP="003657BF">
      <w:pPr>
        <w:spacing w:line="360" w:lineRule="auto"/>
      </w:pPr>
      <w:r w:rsidRPr="007B0B9B">
        <w:t xml:space="preserve">　　（二）符合下列条件之一：</w:t>
      </w:r>
    </w:p>
    <w:p w:rsidR="003657BF" w:rsidRPr="007B0B9B" w:rsidRDefault="003657BF" w:rsidP="003657BF">
      <w:pPr>
        <w:spacing w:line="360" w:lineRule="auto"/>
      </w:pPr>
      <w:r w:rsidRPr="007B0B9B">
        <w:t xml:space="preserve">　　1</w:t>
      </w:r>
      <w:r w:rsidRPr="007B0B9B">
        <w:rPr>
          <w:rFonts w:cs="MingLiU_HKSCS" w:hint="eastAsia"/>
        </w:rPr>
        <w:t></w:t>
      </w:r>
      <w:r w:rsidRPr="007B0B9B">
        <w:t>属计划内新出生的，父母亲双方或一方常住户口在本市。</w:t>
      </w:r>
    </w:p>
    <w:p w:rsidR="003657BF" w:rsidRPr="007B0B9B" w:rsidRDefault="003657BF" w:rsidP="003657BF">
      <w:pPr>
        <w:spacing w:line="360" w:lineRule="auto"/>
      </w:pPr>
      <w:r w:rsidRPr="007B0B9B">
        <w:t xml:space="preserve">　　2</w:t>
      </w:r>
      <w:r w:rsidRPr="007B0B9B">
        <w:rPr>
          <w:rFonts w:cs="MingLiU_HKSCS" w:hint="eastAsia"/>
        </w:rPr>
        <w:t></w:t>
      </w:r>
      <w:r w:rsidRPr="007B0B9B">
        <w:t>属计划外新出生的，父母亲双方或母亲一方常住户口在本市，父母亲已接受计划外生育处理。</w:t>
      </w:r>
    </w:p>
    <w:p w:rsidR="003657BF" w:rsidRPr="007B0B9B" w:rsidRDefault="003657BF" w:rsidP="003657BF">
      <w:pPr>
        <w:spacing w:line="360" w:lineRule="auto"/>
      </w:pPr>
      <w:r w:rsidRPr="007B0B9B">
        <w:t xml:space="preserve">　　二、被收养人登记类准入人员的人口准入基本条件。</w:t>
      </w:r>
    </w:p>
    <w:p w:rsidR="003657BF" w:rsidRPr="007B0B9B" w:rsidRDefault="003657BF" w:rsidP="003657BF">
      <w:pPr>
        <w:spacing w:line="360" w:lineRule="auto"/>
      </w:pPr>
      <w:r w:rsidRPr="007B0B9B">
        <w:t xml:space="preserve">　　同时具备下列3项条件的被收养人，准予登记、迁入本市农业户口或非农业户口：</w:t>
      </w:r>
    </w:p>
    <w:p w:rsidR="003657BF" w:rsidRPr="007B0B9B" w:rsidRDefault="003657BF" w:rsidP="003657BF">
      <w:pPr>
        <w:spacing w:line="360" w:lineRule="auto"/>
      </w:pPr>
      <w:r w:rsidRPr="007B0B9B">
        <w:t xml:space="preserve">　　（一）收养人在本市有合法住所。</w:t>
      </w:r>
    </w:p>
    <w:p w:rsidR="003657BF" w:rsidRPr="007B0B9B" w:rsidRDefault="003657BF" w:rsidP="003657BF">
      <w:pPr>
        <w:spacing w:line="360" w:lineRule="auto"/>
      </w:pPr>
      <w:r w:rsidRPr="007B0B9B">
        <w:t xml:space="preserve">　　（二）收养人有本市常住户口。</w:t>
      </w:r>
    </w:p>
    <w:p w:rsidR="003657BF" w:rsidRPr="007B0B9B" w:rsidRDefault="003657BF" w:rsidP="003657BF">
      <w:pPr>
        <w:spacing w:line="360" w:lineRule="auto"/>
      </w:pPr>
      <w:r w:rsidRPr="007B0B9B">
        <w:t xml:space="preserve">　　（三）取得县级以上民政部门核发的收养登记证。</w:t>
      </w:r>
    </w:p>
    <w:p w:rsidR="003657BF" w:rsidRPr="007B0B9B" w:rsidRDefault="003657BF" w:rsidP="003657BF">
      <w:pPr>
        <w:spacing w:line="360" w:lineRule="auto"/>
      </w:pPr>
      <w:r w:rsidRPr="007B0B9B">
        <w:t xml:space="preserve">　　三、恢复户口类准入人员的人口准入基本条件。</w:t>
      </w:r>
    </w:p>
    <w:p w:rsidR="003657BF" w:rsidRPr="007B0B9B" w:rsidRDefault="003657BF" w:rsidP="003657BF">
      <w:pPr>
        <w:spacing w:line="360" w:lineRule="auto"/>
      </w:pPr>
      <w:r w:rsidRPr="007B0B9B">
        <w:t xml:space="preserve">　　同时具备下列3项条件的恢复户口人员，准予恢复本市农业户口或非农业户口：</w:t>
      </w:r>
      <w:r w:rsidRPr="007B0B9B">
        <w:br/>
        <w:t> </w:t>
      </w:r>
      <w:r w:rsidRPr="007B0B9B">
        <w:br/>
        <w:t xml:space="preserve">　　（一）在本市有合法住所。</w:t>
      </w:r>
    </w:p>
    <w:p w:rsidR="003657BF" w:rsidRPr="007B0B9B" w:rsidRDefault="003657BF" w:rsidP="003657BF">
      <w:pPr>
        <w:spacing w:line="360" w:lineRule="auto"/>
      </w:pPr>
      <w:r w:rsidRPr="007B0B9B">
        <w:t xml:space="preserve">　　（二）原具有本市常住户口。</w:t>
      </w:r>
    </w:p>
    <w:p w:rsidR="003657BF" w:rsidRPr="007B0B9B" w:rsidRDefault="003657BF" w:rsidP="003657BF">
      <w:pPr>
        <w:spacing w:line="360" w:lineRule="auto"/>
      </w:pPr>
      <w:r w:rsidRPr="007B0B9B">
        <w:t xml:space="preserve">　　（三）符合下列条件之一：</w:t>
      </w:r>
    </w:p>
    <w:p w:rsidR="003657BF" w:rsidRPr="007B0B9B" w:rsidRDefault="003657BF" w:rsidP="003657BF">
      <w:pPr>
        <w:spacing w:line="360" w:lineRule="auto"/>
      </w:pPr>
      <w:r w:rsidRPr="007B0B9B">
        <w:t xml:space="preserve">　　1</w:t>
      </w:r>
      <w:r w:rsidRPr="007B0B9B">
        <w:rPr>
          <w:rFonts w:cs="MingLiU_HKSCS" w:hint="eastAsia"/>
        </w:rPr>
        <w:t></w:t>
      </w:r>
      <w:r w:rsidRPr="007B0B9B">
        <w:t>参军复退回本市。</w:t>
      </w:r>
    </w:p>
    <w:p w:rsidR="003657BF" w:rsidRPr="007B0B9B" w:rsidRDefault="003657BF" w:rsidP="003657BF">
      <w:pPr>
        <w:spacing w:line="360" w:lineRule="auto"/>
      </w:pPr>
      <w:r w:rsidRPr="007B0B9B">
        <w:t xml:space="preserve">　　2</w:t>
      </w:r>
      <w:r w:rsidRPr="007B0B9B">
        <w:rPr>
          <w:rFonts w:cs="MingLiU_HKSCS" w:hint="eastAsia"/>
        </w:rPr>
        <w:t></w:t>
      </w:r>
      <w:r w:rsidRPr="007B0B9B">
        <w:t>到外地就读大中专、技工学校毕业、退学、</w:t>
      </w:r>
      <w:proofErr w:type="gramStart"/>
      <w:r w:rsidRPr="007B0B9B">
        <w:t>休学回</w:t>
      </w:r>
      <w:proofErr w:type="gramEnd"/>
      <w:r w:rsidRPr="007B0B9B">
        <w:t>本市。</w:t>
      </w:r>
    </w:p>
    <w:p w:rsidR="003657BF" w:rsidRPr="007B0B9B" w:rsidRDefault="003657BF" w:rsidP="003657BF">
      <w:pPr>
        <w:spacing w:line="360" w:lineRule="auto"/>
      </w:pPr>
      <w:r w:rsidRPr="007B0B9B">
        <w:t xml:space="preserve">　　3</w:t>
      </w:r>
      <w:r w:rsidRPr="007B0B9B">
        <w:rPr>
          <w:rFonts w:cs="MingLiU_HKSCS" w:hint="eastAsia"/>
        </w:rPr>
        <w:t></w:t>
      </w:r>
      <w:r w:rsidRPr="007B0B9B">
        <w:t>劳改释放、解除劳教或少管后回本市。</w:t>
      </w:r>
    </w:p>
    <w:p w:rsidR="003657BF" w:rsidRPr="007B0B9B" w:rsidRDefault="003657BF" w:rsidP="003657BF">
      <w:pPr>
        <w:spacing w:line="360" w:lineRule="auto"/>
      </w:pPr>
      <w:r w:rsidRPr="007B0B9B">
        <w:t xml:space="preserve">　　4</w:t>
      </w:r>
      <w:r w:rsidRPr="007B0B9B">
        <w:rPr>
          <w:rFonts w:cs="MingLiU_HKSCS" w:hint="eastAsia"/>
        </w:rPr>
        <w:t></w:t>
      </w:r>
      <w:r w:rsidRPr="007B0B9B">
        <w:t>出国、出境后回本市。</w:t>
      </w:r>
    </w:p>
    <w:p w:rsidR="003657BF" w:rsidRPr="007B0B9B" w:rsidRDefault="003657BF" w:rsidP="003657BF">
      <w:pPr>
        <w:spacing w:line="360" w:lineRule="auto"/>
      </w:pPr>
      <w:r w:rsidRPr="007B0B9B">
        <w:t xml:space="preserve">　　5</w:t>
      </w:r>
      <w:r w:rsidRPr="007B0B9B">
        <w:rPr>
          <w:rFonts w:cs="MingLiU_HKSCS" w:hint="eastAsia"/>
        </w:rPr>
        <w:t></w:t>
      </w:r>
      <w:r w:rsidRPr="007B0B9B">
        <w:t>归国华侨、港澳台同胞回本市定居。</w:t>
      </w:r>
    </w:p>
    <w:p w:rsidR="003657BF" w:rsidRPr="007B0B9B" w:rsidRDefault="003657BF" w:rsidP="003657BF">
      <w:pPr>
        <w:spacing w:line="360" w:lineRule="auto"/>
      </w:pPr>
      <w:r w:rsidRPr="007B0B9B">
        <w:t xml:space="preserve">　　6</w:t>
      </w:r>
      <w:r w:rsidRPr="007B0B9B">
        <w:rPr>
          <w:rFonts w:cs="MingLiU_HKSCS" w:hint="eastAsia"/>
        </w:rPr>
        <w:t></w:t>
      </w:r>
      <w:r w:rsidRPr="007B0B9B">
        <w:t>持户口迁移证件或遗失户口迁移证件在迁入地未</w:t>
      </w:r>
      <w:proofErr w:type="gramStart"/>
      <w:r w:rsidRPr="007B0B9B">
        <w:t>入户回</w:t>
      </w:r>
      <w:proofErr w:type="gramEnd"/>
      <w:r w:rsidRPr="007B0B9B">
        <w:t>本市。</w:t>
      </w:r>
    </w:p>
    <w:p w:rsidR="003657BF" w:rsidRPr="007B0B9B" w:rsidRDefault="003657BF" w:rsidP="003657BF">
      <w:pPr>
        <w:spacing w:line="360" w:lineRule="auto"/>
      </w:pPr>
      <w:r w:rsidRPr="007B0B9B">
        <w:t xml:space="preserve">　　7</w:t>
      </w:r>
      <w:r w:rsidRPr="007B0B9B">
        <w:rPr>
          <w:rFonts w:cs="MingLiU_HKSCS" w:hint="eastAsia"/>
        </w:rPr>
        <w:t></w:t>
      </w:r>
      <w:r w:rsidRPr="007B0B9B">
        <w:t>从本文件实施之日起到国内外其他地方就业、学习、生活后回本市。</w:t>
      </w:r>
    </w:p>
    <w:p w:rsidR="003657BF" w:rsidRPr="007B0B9B" w:rsidRDefault="003657BF" w:rsidP="003657BF">
      <w:pPr>
        <w:spacing w:line="360" w:lineRule="auto"/>
      </w:pPr>
      <w:r w:rsidRPr="007B0B9B">
        <w:lastRenderedPageBreak/>
        <w:t xml:space="preserve">　　四、人才引进类准入人员的人口准入基本条件。</w:t>
      </w:r>
    </w:p>
    <w:p w:rsidR="003657BF" w:rsidRPr="007B0B9B" w:rsidRDefault="003657BF" w:rsidP="003657BF">
      <w:pPr>
        <w:spacing w:line="360" w:lineRule="auto"/>
      </w:pPr>
      <w:r w:rsidRPr="007B0B9B">
        <w:t xml:space="preserve">　　（一）同时具备下列3项条件的人才，准予人才本人及其配偶、未成年子女一次性或分批迁入本市非农业户口(其未成年子女入户实行随父随母自愿的原则)：</w:t>
      </w:r>
      <w:r w:rsidRPr="007B0B9B">
        <w:br/>
        <w:t> </w:t>
      </w:r>
      <w:r w:rsidRPr="007B0B9B">
        <w:br/>
        <w:t xml:space="preserve">　　1</w:t>
      </w:r>
      <w:r w:rsidRPr="007B0B9B">
        <w:rPr>
          <w:rFonts w:cs="MingLiU_HKSCS" w:hint="eastAsia"/>
        </w:rPr>
        <w:t></w:t>
      </w:r>
      <w:r w:rsidRPr="007B0B9B">
        <w:t>在本市有合法住所。</w:t>
      </w:r>
    </w:p>
    <w:p w:rsidR="003657BF" w:rsidRPr="007B0B9B" w:rsidRDefault="003657BF" w:rsidP="003657BF">
      <w:pPr>
        <w:spacing w:line="360" w:lineRule="auto"/>
      </w:pPr>
      <w:r w:rsidRPr="007B0B9B">
        <w:t xml:space="preserve">　　2</w:t>
      </w:r>
      <w:r w:rsidRPr="007B0B9B">
        <w:rPr>
          <w:rFonts w:cs="MingLiU_HKSCS" w:hint="eastAsia"/>
        </w:rPr>
        <w:t></w:t>
      </w:r>
      <w:r w:rsidRPr="007B0B9B">
        <w:t>来本市创业或被本市行政区域内机关、群众团体、事业单位，以及社会保险纳入我市行政区域内劳动保障部门管理的依法登记的企业、非企业单位和外地单位驻穗办事机构（以下简称单位）正式录（聘）用（包括调任、转任，下同）或招用，按规定办理录（聘）用手续或依法签订劳动合同和办理缴纳社会保险的手续。</w:t>
      </w:r>
    </w:p>
    <w:p w:rsidR="003657BF" w:rsidRPr="007B0B9B" w:rsidRDefault="003657BF" w:rsidP="003657BF">
      <w:pPr>
        <w:spacing w:line="360" w:lineRule="auto"/>
      </w:pPr>
      <w:r w:rsidRPr="007B0B9B">
        <w:t xml:space="preserve">　　3</w:t>
      </w:r>
      <w:r w:rsidRPr="007B0B9B">
        <w:rPr>
          <w:rFonts w:cs="MingLiU_HKSCS" w:hint="eastAsia"/>
        </w:rPr>
        <w:t></w:t>
      </w:r>
      <w:r w:rsidRPr="007B0B9B">
        <w:t>符合下列条件之一：</w:t>
      </w:r>
    </w:p>
    <w:p w:rsidR="003657BF" w:rsidRPr="007B0B9B" w:rsidRDefault="003657BF" w:rsidP="003657BF">
      <w:pPr>
        <w:spacing w:line="360" w:lineRule="auto"/>
      </w:pPr>
      <w:r w:rsidRPr="007B0B9B">
        <w:t xml:space="preserve">　　（1）中国科学院、工程院院士以及国内外学术、科学技术带头人。</w:t>
      </w:r>
    </w:p>
    <w:p w:rsidR="003657BF" w:rsidRPr="007B0B9B" w:rsidRDefault="003657BF" w:rsidP="003657BF">
      <w:pPr>
        <w:spacing w:line="360" w:lineRule="auto"/>
      </w:pPr>
      <w:r w:rsidRPr="007B0B9B">
        <w:t xml:space="preserve">　　（2）拥有属于自主知识产权并达到国内外先进水平的专利、发明或者专有技术的人才。</w:t>
      </w:r>
    </w:p>
    <w:p w:rsidR="003657BF" w:rsidRPr="007B0B9B" w:rsidRDefault="003657BF" w:rsidP="003657BF">
      <w:pPr>
        <w:spacing w:line="360" w:lineRule="auto"/>
      </w:pPr>
      <w:r w:rsidRPr="007B0B9B">
        <w:t xml:space="preserve">　　（3）享受国务院特殊津贴专家、省（部）级有突出贡献中青年专家。</w:t>
      </w:r>
    </w:p>
    <w:p w:rsidR="003657BF" w:rsidRPr="007B0B9B" w:rsidRDefault="003657BF" w:rsidP="003657BF">
      <w:pPr>
        <w:spacing w:line="360" w:lineRule="auto"/>
      </w:pPr>
      <w:r w:rsidRPr="007B0B9B">
        <w:t xml:space="preserve">　　（4）具有正高级专业技术资格的年龄在50周岁以下、具有副高级专业技术资格的年龄在40周岁以下或具有高级技师职业资格的年龄在40周岁以下的人才。</w:t>
      </w:r>
    </w:p>
    <w:p w:rsidR="003657BF" w:rsidRPr="007B0B9B" w:rsidRDefault="003657BF" w:rsidP="003657BF">
      <w:pPr>
        <w:spacing w:line="360" w:lineRule="auto"/>
      </w:pPr>
      <w:r w:rsidRPr="007B0B9B">
        <w:t xml:space="preserve">　　（5）具有国民教育序列研究生学历并有博士学位或出国留学并在国外取得博士学位的年龄在45周岁以下的人才。</w:t>
      </w:r>
    </w:p>
    <w:p w:rsidR="003657BF" w:rsidRPr="007B0B9B" w:rsidRDefault="003657BF" w:rsidP="003657BF">
      <w:pPr>
        <w:spacing w:line="360" w:lineRule="auto"/>
      </w:pPr>
      <w:r w:rsidRPr="007B0B9B">
        <w:t xml:space="preserve">　　（6）具有国民教育序列研究生学历并有硕士学位和中级专业技术资格、执业资格（不包括助理级执业资格，下同）或在国外取得硕士学位的年龄在40周岁以下的人才。</w:t>
      </w:r>
    </w:p>
    <w:p w:rsidR="003657BF" w:rsidRPr="007B0B9B" w:rsidRDefault="003657BF" w:rsidP="003657BF">
      <w:pPr>
        <w:spacing w:line="360" w:lineRule="auto"/>
      </w:pPr>
      <w:r w:rsidRPr="007B0B9B">
        <w:t xml:space="preserve">　　（7）经批准调任、转任到机关、群众团体、事业单位担任副处级以上领导职务或正处级以上非领导职务的干部。</w:t>
      </w:r>
    </w:p>
    <w:p w:rsidR="003657BF" w:rsidRPr="007B0B9B" w:rsidRDefault="003657BF" w:rsidP="003657BF">
      <w:pPr>
        <w:spacing w:line="360" w:lineRule="auto"/>
      </w:pPr>
      <w:r w:rsidRPr="007B0B9B">
        <w:t xml:space="preserve">　　（8）省、市政府文件明确规定引进的其他高级人才。</w:t>
      </w:r>
    </w:p>
    <w:p w:rsidR="003657BF" w:rsidRPr="007B0B9B" w:rsidRDefault="003657BF" w:rsidP="003657BF">
      <w:pPr>
        <w:spacing w:line="360" w:lineRule="auto"/>
      </w:pPr>
      <w:r w:rsidRPr="007B0B9B">
        <w:t xml:space="preserve">　　（二）同时具备下列4项条件的人才，属于未婚或已婚配偶具有本市常住户口的，准予人才本人迁入本市非农业户口；已婚的夫妻双方均是非本市常住户口</w:t>
      </w:r>
      <w:r w:rsidRPr="007B0B9B">
        <w:lastRenderedPageBreak/>
        <w:t>的人才，夫妻双方均同时具备下列4项条件的，准予夫妻双方及其未成年子女迁入本市非农业户口：</w:t>
      </w:r>
    </w:p>
    <w:p w:rsidR="003657BF" w:rsidRPr="007B0B9B" w:rsidRDefault="003657BF" w:rsidP="003657BF">
      <w:pPr>
        <w:spacing w:line="360" w:lineRule="auto"/>
      </w:pPr>
      <w:r w:rsidRPr="007B0B9B">
        <w:t xml:space="preserve">　　1</w:t>
      </w:r>
      <w:r w:rsidRPr="007B0B9B">
        <w:rPr>
          <w:rFonts w:cs="MingLiU_HKSCS" w:hint="eastAsia"/>
        </w:rPr>
        <w:t></w:t>
      </w:r>
      <w:r w:rsidRPr="007B0B9B">
        <w:t>在本市有合法住所。</w:t>
      </w:r>
    </w:p>
    <w:p w:rsidR="003657BF" w:rsidRPr="007B0B9B" w:rsidRDefault="003657BF" w:rsidP="003657BF">
      <w:pPr>
        <w:spacing w:line="360" w:lineRule="auto"/>
      </w:pPr>
      <w:r w:rsidRPr="007B0B9B">
        <w:t xml:space="preserve">　　2</w:t>
      </w:r>
      <w:r w:rsidRPr="007B0B9B">
        <w:rPr>
          <w:rFonts w:cs="MingLiU_HKSCS" w:hint="eastAsia"/>
        </w:rPr>
        <w:t></w:t>
      </w:r>
      <w:r w:rsidRPr="007B0B9B">
        <w:t>来本市创业或被本市行政区域内单位正式录（聘）用或招用，按规定办理了录（聘）用手续或依法签订了劳动合同和办理了缴纳社会保险的手续。</w:t>
      </w:r>
      <w:r w:rsidRPr="007B0B9B">
        <w:br/>
        <w:t> </w:t>
      </w:r>
      <w:r w:rsidRPr="007B0B9B">
        <w:br/>
        <w:t xml:space="preserve">　　3</w:t>
      </w:r>
      <w:r w:rsidRPr="007B0B9B">
        <w:rPr>
          <w:rFonts w:cs="MingLiU_HKSCS" w:hint="eastAsia"/>
        </w:rPr>
        <w:t></w:t>
      </w:r>
      <w:r w:rsidRPr="007B0B9B">
        <w:t>符合下列条件之一：</w:t>
      </w:r>
    </w:p>
    <w:p w:rsidR="003657BF" w:rsidRPr="007B0B9B" w:rsidRDefault="003657BF" w:rsidP="003657BF">
      <w:pPr>
        <w:spacing w:line="360" w:lineRule="auto"/>
      </w:pPr>
      <w:r w:rsidRPr="007B0B9B">
        <w:t xml:space="preserve">　　（1）具有普通高等教育本科以上学历并有学士以上学位的年龄在35周岁以下的人才。</w:t>
      </w:r>
    </w:p>
    <w:p w:rsidR="003657BF" w:rsidRPr="007B0B9B" w:rsidRDefault="003657BF" w:rsidP="003657BF">
      <w:pPr>
        <w:spacing w:line="360" w:lineRule="auto"/>
      </w:pPr>
      <w:r w:rsidRPr="007B0B9B">
        <w:t xml:space="preserve">　　（2）具有普通高等教育大专以上学历，同时具有相关专业的中级专业技术资格、执业资格的年龄在35周岁以下的人才。</w:t>
      </w:r>
    </w:p>
    <w:p w:rsidR="003657BF" w:rsidRPr="007B0B9B" w:rsidRDefault="003657BF" w:rsidP="003657BF">
      <w:pPr>
        <w:spacing w:line="360" w:lineRule="auto"/>
      </w:pPr>
      <w:r w:rsidRPr="007B0B9B">
        <w:t xml:space="preserve">　　（3）具有中等职业教育以上学历或普通高中以上学历并有技师职业资格的年龄在35周岁以下的技能型人才。</w:t>
      </w:r>
    </w:p>
    <w:p w:rsidR="003657BF" w:rsidRPr="007B0B9B" w:rsidRDefault="003657BF" w:rsidP="003657BF">
      <w:pPr>
        <w:spacing w:line="360" w:lineRule="auto"/>
      </w:pPr>
      <w:r w:rsidRPr="007B0B9B">
        <w:t xml:space="preserve">　　（4）具有中等职业教育以上学历或普通高中以上学历并有高级职业资格的年龄在35周岁以下的技能型人才。</w:t>
      </w:r>
    </w:p>
    <w:p w:rsidR="003657BF" w:rsidRPr="007B0B9B" w:rsidRDefault="003657BF" w:rsidP="003657BF">
      <w:pPr>
        <w:spacing w:line="360" w:lineRule="auto"/>
      </w:pPr>
      <w:r w:rsidRPr="007B0B9B">
        <w:t xml:space="preserve">　　4</w:t>
      </w:r>
      <w:r w:rsidRPr="007B0B9B">
        <w:rPr>
          <w:rFonts w:cs="MingLiU_HKSCS" w:hint="eastAsia"/>
        </w:rPr>
        <w:t></w:t>
      </w:r>
      <w:r w:rsidRPr="007B0B9B">
        <w:t>所学专业、所毕业学校、所拥有的专业技术资格、执业资格、职业资格、所从事的工种（岗位）等符合市公布实施的人口准入补充条件规定的目录。</w:t>
      </w:r>
    </w:p>
    <w:p w:rsidR="003657BF" w:rsidRPr="007B0B9B" w:rsidRDefault="003657BF" w:rsidP="003657BF">
      <w:pPr>
        <w:spacing w:line="360" w:lineRule="auto"/>
      </w:pPr>
      <w:r w:rsidRPr="007B0B9B">
        <w:t xml:space="preserve">　　五、政策性安置调配类准入人员的人口准入基本条件。</w:t>
      </w:r>
    </w:p>
    <w:p w:rsidR="003657BF" w:rsidRPr="007B0B9B" w:rsidRDefault="003657BF" w:rsidP="003657BF">
      <w:pPr>
        <w:spacing w:line="360" w:lineRule="auto"/>
      </w:pPr>
      <w:r w:rsidRPr="007B0B9B">
        <w:t xml:space="preserve">　　（一）在本市有合法住所，符合省、市政府关于军队转业干部来本市安置政策规定的军队转业干部，准予其本人及配偶、未成年子女登记、迁入本市非农业户口。</w:t>
      </w:r>
    </w:p>
    <w:p w:rsidR="003657BF" w:rsidRPr="007B0B9B" w:rsidRDefault="003657BF" w:rsidP="003657BF">
      <w:pPr>
        <w:spacing w:line="360" w:lineRule="auto"/>
      </w:pPr>
      <w:r w:rsidRPr="007B0B9B">
        <w:t xml:space="preserve">　　（二）在本市有合法住所，符合省、市政府关于军队复员干部、退伍义务兵和转业士官来本市安置政策规定的复员干部、退伍义务兵和转业士官，准予其本人登记本市非农业户口。</w:t>
      </w:r>
    </w:p>
    <w:p w:rsidR="003657BF" w:rsidRPr="007B0B9B" w:rsidRDefault="003657BF" w:rsidP="003657BF">
      <w:pPr>
        <w:spacing w:line="360" w:lineRule="auto"/>
      </w:pPr>
      <w:r w:rsidRPr="007B0B9B">
        <w:t xml:space="preserve">　　（三）在本市有合法住所，符合省、市政府关于军队干部家属随军来本市政策规定的随军家属，准予其迁入本市非农业户口。</w:t>
      </w:r>
    </w:p>
    <w:p w:rsidR="003657BF" w:rsidRPr="007B0B9B" w:rsidRDefault="003657BF" w:rsidP="003657BF">
      <w:pPr>
        <w:spacing w:line="360" w:lineRule="auto"/>
      </w:pPr>
      <w:r w:rsidRPr="007B0B9B">
        <w:t xml:space="preserve">　　（四）在本市有合法住所，符合省、市政府关于军队离退休干部移交本市管理政策规定的军队离退休干部，准予其本人及随迁家属登记、迁入本市非农业户口。</w:t>
      </w:r>
    </w:p>
    <w:p w:rsidR="003657BF" w:rsidRPr="007B0B9B" w:rsidRDefault="003657BF" w:rsidP="003657BF">
      <w:pPr>
        <w:spacing w:line="360" w:lineRule="auto"/>
      </w:pPr>
      <w:r w:rsidRPr="007B0B9B">
        <w:lastRenderedPageBreak/>
        <w:t xml:space="preserve">　　（五）省、市政府文件明确规定由本市安置的其他人员，准予登记、迁入本市非农业户口。 </w:t>
      </w:r>
      <w:r w:rsidRPr="007B0B9B">
        <w:br/>
        <w:t xml:space="preserve">　　六、家庭团聚类准入人员的人口准入基本条件。</w:t>
      </w:r>
    </w:p>
    <w:p w:rsidR="003657BF" w:rsidRPr="007B0B9B" w:rsidRDefault="003657BF" w:rsidP="003657BF">
      <w:pPr>
        <w:spacing w:line="360" w:lineRule="auto"/>
      </w:pPr>
      <w:r w:rsidRPr="007B0B9B">
        <w:t xml:space="preserve">　　（一）同时具备下列3项条件的投靠配偶人员，准予其迁入本市非农业户口：</w:t>
      </w:r>
      <w:r w:rsidRPr="007B0B9B">
        <w:br/>
        <w:t> </w:t>
      </w:r>
      <w:r w:rsidRPr="007B0B9B">
        <w:br/>
        <w:t xml:space="preserve">　　1</w:t>
      </w:r>
      <w:r w:rsidRPr="007B0B9B">
        <w:rPr>
          <w:rFonts w:cs="MingLiU_HKSCS" w:hint="eastAsia"/>
        </w:rPr>
        <w:t></w:t>
      </w:r>
      <w:r w:rsidRPr="007B0B9B">
        <w:t>配偶在本市有合法住所。</w:t>
      </w:r>
    </w:p>
    <w:p w:rsidR="003657BF" w:rsidRPr="007B0B9B" w:rsidRDefault="003657BF" w:rsidP="003657BF">
      <w:pPr>
        <w:spacing w:line="360" w:lineRule="auto"/>
      </w:pPr>
      <w:r w:rsidRPr="007B0B9B">
        <w:t xml:space="preserve">　　2</w:t>
      </w:r>
      <w:r w:rsidRPr="007B0B9B">
        <w:rPr>
          <w:rFonts w:cs="MingLiU_HKSCS" w:hint="eastAsia"/>
        </w:rPr>
        <w:t></w:t>
      </w:r>
      <w:r w:rsidRPr="007B0B9B">
        <w:t>配偶具有本市非农业户口。</w:t>
      </w:r>
    </w:p>
    <w:p w:rsidR="003657BF" w:rsidRPr="007B0B9B" w:rsidRDefault="003657BF" w:rsidP="003657BF">
      <w:pPr>
        <w:spacing w:line="360" w:lineRule="auto"/>
      </w:pPr>
      <w:r w:rsidRPr="007B0B9B">
        <w:t xml:space="preserve">　　3</w:t>
      </w:r>
      <w:r w:rsidRPr="007B0B9B">
        <w:rPr>
          <w:rFonts w:cs="MingLiU_HKSCS" w:hint="eastAsia"/>
        </w:rPr>
        <w:t></w:t>
      </w:r>
      <w:r w:rsidRPr="007B0B9B">
        <w:t>符合下列条件之一：</w:t>
      </w:r>
    </w:p>
    <w:p w:rsidR="003657BF" w:rsidRPr="007B0B9B" w:rsidRDefault="003657BF" w:rsidP="003657BF">
      <w:pPr>
        <w:spacing w:line="360" w:lineRule="auto"/>
      </w:pPr>
      <w:r w:rsidRPr="007B0B9B">
        <w:t xml:space="preserve">　　（1）配偶具有高级专业技术资格、高级技师资格、研究生学历并有博士学位、研究生学历并有硕士学位和中级专业技术资格、执业资格。</w:t>
      </w:r>
    </w:p>
    <w:p w:rsidR="003657BF" w:rsidRPr="007B0B9B" w:rsidRDefault="003657BF" w:rsidP="003657BF">
      <w:pPr>
        <w:spacing w:line="360" w:lineRule="auto"/>
      </w:pPr>
      <w:r w:rsidRPr="007B0B9B">
        <w:t xml:space="preserve">　　（2）配偶在本市3年内累计缴纳个人所得</w:t>
      </w:r>
      <w:proofErr w:type="gramStart"/>
      <w:r w:rsidRPr="007B0B9B">
        <w:t>税达到</w:t>
      </w:r>
      <w:proofErr w:type="gramEnd"/>
      <w:r w:rsidRPr="007B0B9B">
        <w:t>10万元。</w:t>
      </w:r>
    </w:p>
    <w:p w:rsidR="003657BF" w:rsidRPr="007B0B9B" w:rsidRDefault="003657BF" w:rsidP="003657BF">
      <w:pPr>
        <w:spacing w:line="360" w:lineRule="auto"/>
      </w:pPr>
      <w:r w:rsidRPr="007B0B9B">
        <w:t xml:space="preserve">　　（3）配偶具有研究生学历、硕士学位、大学本科学历并有学士学位、大专以上学历并有中级专业技术资格、执业资格或具有高级职业资格、技师资格，夫妻双方均达到晚婚年龄后的结婚年限达到市公布实施的人口准入补充条件规定的可给予入户的年限（最低不低于2年）。</w:t>
      </w:r>
    </w:p>
    <w:p w:rsidR="003657BF" w:rsidRPr="007B0B9B" w:rsidRDefault="003657BF" w:rsidP="003657BF">
      <w:pPr>
        <w:spacing w:line="360" w:lineRule="auto"/>
      </w:pPr>
      <w:r w:rsidRPr="007B0B9B">
        <w:t xml:space="preserve">　　（4）配偶</w:t>
      </w:r>
      <w:proofErr w:type="gramStart"/>
      <w:r w:rsidRPr="007B0B9B">
        <w:t>领有市</w:t>
      </w:r>
      <w:proofErr w:type="gramEnd"/>
      <w:r w:rsidRPr="007B0B9B">
        <w:t>残联核发的《广州市残疾证》或区以上民政部门核发的《广州市低收入困难家庭证》或市总工会核发的《广州市特困职工证》，夫妻双方均达到晚婚年龄后的结婚年限达到市公布实施的人口准入补充条件规定的可给予入户的年限（最低不低于2年）。</w:t>
      </w:r>
      <w:r w:rsidRPr="007B0B9B">
        <w:br/>
        <w:t> </w:t>
      </w:r>
      <w:r w:rsidRPr="007B0B9B">
        <w:br/>
        <w:t xml:space="preserve">　　（5）夫妻双方男方年龄超过60周岁、女方年龄超过55周岁的。</w:t>
      </w:r>
    </w:p>
    <w:p w:rsidR="003657BF" w:rsidRPr="007B0B9B" w:rsidRDefault="003657BF" w:rsidP="003657BF">
      <w:pPr>
        <w:spacing w:line="360" w:lineRule="auto"/>
      </w:pPr>
      <w:r w:rsidRPr="007B0B9B">
        <w:t xml:space="preserve">　　（6）男方年龄超过60周岁或女方年龄超过55周岁，另一方年龄超过30周岁，结婚年限达到市公布实施的人口准入补充条件规定的可给予入户的年限（最低不低于1年）。</w:t>
      </w:r>
    </w:p>
    <w:p w:rsidR="003657BF" w:rsidRPr="007B0B9B" w:rsidRDefault="003657BF" w:rsidP="003657BF">
      <w:pPr>
        <w:spacing w:line="360" w:lineRule="auto"/>
      </w:pPr>
      <w:r w:rsidRPr="007B0B9B">
        <w:t xml:space="preserve">　　（7）对不符合本条第（1）至第（6）款条件的其他投靠配偶人员，夫妻双方均达到晚婚年龄后的结婚年限达到市公布实施的人口准入补充条件规定的可给予入户的年限（最低不低于5年）。</w:t>
      </w:r>
      <w:r w:rsidRPr="007B0B9B">
        <w:br/>
        <w:t> </w:t>
      </w:r>
      <w:r w:rsidRPr="007B0B9B">
        <w:br/>
        <w:t xml:space="preserve">　　（二）母亲常住户口在市外，父亲常住户口在本市的计划外出生的投靠父亲</w:t>
      </w:r>
      <w:r w:rsidRPr="007B0B9B">
        <w:lastRenderedPageBreak/>
        <w:t>的未成年小孩，其父母亲均达到晚婚年龄后的结婚年限达到市公布实施的人口准入补充条件规定的可给予入户的年限（最低不低于5年）的，准予其迁入本市农业户口或非农业户口。</w:t>
      </w:r>
    </w:p>
    <w:p w:rsidR="003657BF" w:rsidRPr="007B0B9B" w:rsidRDefault="003657BF" w:rsidP="003657BF">
      <w:pPr>
        <w:spacing w:line="360" w:lineRule="auto"/>
      </w:pPr>
      <w:r w:rsidRPr="007B0B9B">
        <w:t xml:space="preserve">　　（三）符合下列条件之一的投靠子女人员，准予其迁入本市农业户口或非农业户口：</w:t>
      </w:r>
      <w:r w:rsidRPr="007B0B9B">
        <w:br/>
        <w:t> </w:t>
      </w:r>
      <w:r w:rsidRPr="007B0B9B">
        <w:br/>
        <w:t xml:space="preserve">　　1</w:t>
      </w:r>
      <w:r w:rsidRPr="007B0B9B">
        <w:rPr>
          <w:rFonts w:cs="MingLiU_HKSCS" w:hint="eastAsia"/>
        </w:rPr>
        <w:t></w:t>
      </w:r>
      <w:r w:rsidRPr="007B0B9B">
        <w:t>男性年龄超过60周岁、女性年龄超过55周岁，夫妻有</w:t>
      </w:r>
      <w:proofErr w:type="gramStart"/>
      <w:r w:rsidRPr="007B0B9B">
        <w:t>一方原</w:t>
      </w:r>
      <w:proofErr w:type="gramEnd"/>
      <w:r w:rsidRPr="007B0B9B">
        <w:t>具有本市常住户口或是鳏寡人员，来投靠具有本市常住户口的子女的。</w:t>
      </w:r>
    </w:p>
    <w:p w:rsidR="003657BF" w:rsidRPr="007B0B9B" w:rsidRDefault="003657BF" w:rsidP="003657BF">
      <w:pPr>
        <w:spacing w:line="360" w:lineRule="auto"/>
      </w:pPr>
      <w:r w:rsidRPr="007B0B9B">
        <w:t xml:space="preserve">　　2</w:t>
      </w:r>
      <w:r w:rsidRPr="007B0B9B">
        <w:rPr>
          <w:rFonts w:cs="MingLiU_HKSCS" w:hint="eastAsia"/>
        </w:rPr>
        <w:t></w:t>
      </w:r>
      <w:r w:rsidRPr="007B0B9B">
        <w:t>男性年龄超过60周岁、女性年龄超过55周岁的非鳏寡人员，身边无子女，所有子女的常住户口均在本市，在本市连续居住的年限达到市公布实施的人口准入补充条件规定的可给予入户的连续居住年限（最低不低于2年）。</w:t>
      </w:r>
    </w:p>
    <w:p w:rsidR="003657BF" w:rsidRPr="007B0B9B" w:rsidRDefault="003657BF" w:rsidP="003657BF">
      <w:pPr>
        <w:spacing w:line="360" w:lineRule="auto"/>
      </w:pPr>
      <w:r w:rsidRPr="007B0B9B">
        <w:t xml:space="preserve">　　（四）属于解决历史遗留的夫妻分居和未成年小孩随父入户的人员，其解决夫妻分居和未成年小孩随父入户的条件达到市公布实施的人口准入补充条件的，准予其迁入本市非农业户口。</w:t>
      </w:r>
      <w:r w:rsidRPr="007B0B9B">
        <w:br/>
        <w:t> </w:t>
      </w:r>
      <w:r w:rsidRPr="007B0B9B">
        <w:br/>
        <w:t xml:space="preserve">　　七、纳税类准入人员的人口准入基本条件。</w:t>
      </w:r>
    </w:p>
    <w:p w:rsidR="003657BF" w:rsidRPr="007B0B9B" w:rsidRDefault="003657BF" w:rsidP="003657BF">
      <w:pPr>
        <w:spacing w:line="360" w:lineRule="auto"/>
      </w:pPr>
      <w:r w:rsidRPr="007B0B9B">
        <w:t xml:space="preserve">　　同时具备下列3项条件的非本市常住户口人员，准予其本人及配偶、未成年子女迁入本市非农业户口：</w:t>
      </w:r>
    </w:p>
    <w:p w:rsidR="003657BF" w:rsidRPr="007B0B9B" w:rsidRDefault="003657BF" w:rsidP="003657BF">
      <w:pPr>
        <w:spacing w:line="360" w:lineRule="auto"/>
      </w:pPr>
      <w:r w:rsidRPr="007B0B9B">
        <w:t xml:space="preserve">　　（一）在本市有合法住所。</w:t>
      </w:r>
    </w:p>
    <w:p w:rsidR="003657BF" w:rsidRPr="007B0B9B" w:rsidRDefault="003657BF" w:rsidP="003657BF">
      <w:pPr>
        <w:spacing w:line="360" w:lineRule="auto"/>
      </w:pPr>
      <w:r w:rsidRPr="007B0B9B">
        <w:t xml:space="preserve">　　（二）在本市连续居住、就业（创业）和缴纳社会保险的年限达到3年。</w:t>
      </w:r>
    </w:p>
    <w:p w:rsidR="003657BF" w:rsidRPr="007B0B9B" w:rsidRDefault="003657BF" w:rsidP="003657BF">
      <w:pPr>
        <w:spacing w:line="360" w:lineRule="auto"/>
      </w:pPr>
      <w:r w:rsidRPr="007B0B9B">
        <w:t xml:space="preserve">　　（三）在本市3年内个人累计缴纳个人所得</w:t>
      </w:r>
      <w:proofErr w:type="gramStart"/>
      <w:r w:rsidRPr="007B0B9B">
        <w:t>税达到</w:t>
      </w:r>
      <w:proofErr w:type="gramEnd"/>
      <w:r w:rsidRPr="007B0B9B">
        <w:t>10万元。</w:t>
      </w:r>
    </w:p>
    <w:p w:rsidR="003657BF" w:rsidRPr="007B0B9B" w:rsidRDefault="003657BF" w:rsidP="003657BF">
      <w:pPr>
        <w:spacing w:line="360" w:lineRule="auto"/>
      </w:pPr>
      <w:r w:rsidRPr="007B0B9B">
        <w:t xml:space="preserve">　　八、农迁农类准入人员的人口准入基本条件。</w:t>
      </w:r>
    </w:p>
    <w:p w:rsidR="003657BF" w:rsidRPr="007B0B9B" w:rsidRDefault="003657BF" w:rsidP="003657BF">
      <w:pPr>
        <w:spacing w:line="360" w:lineRule="auto"/>
      </w:pPr>
      <w:r w:rsidRPr="007B0B9B">
        <w:t xml:space="preserve">　　同时具备下列2项条件的投靠配偶的农业户口人员，准予其迁入本市农业户口：</w:t>
      </w:r>
    </w:p>
    <w:p w:rsidR="003657BF" w:rsidRPr="007B0B9B" w:rsidRDefault="003657BF" w:rsidP="003657BF">
      <w:pPr>
        <w:spacing w:line="360" w:lineRule="auto"/>
      </w:pPr>
      <w:r w:rsidRPr="007B0B9B">
        <w:t xml:space="preserve">　　（一）配偶在本市有合法住所。</w:t>
      </w:r>
    </w:p>
    <w:p w:rsidR="003657BF" w:rsidRPr="007B0B9B" w:rsidRDefault="003657BF" w:rsidP="003657BF">
      <w:pPr>
        <w:spacing w:line="360" w:lineRule="auto"/>
      </w:pPr>
      <w:r w:rsidRPr="007B0B9B">
        <w:t xml:space="preserve">　　（二）配偶具有本市农业户口。</w:t>
      </w:r>
    </w:p>
    <w:p w:rsidR="003657BF" w:rsidRPr="007B0B9B" w:rsidRDefault="003657BF" w:rsidP="003657BF">
      <w:pPr>
        <w:spacing w:line="360" w:lineRule="auto"/>
      </w:pPr>
      <w:r w:rsidRPr="007B0B9B">
        <w:t xml:space="preserve">　　九、补充吸收类准入人员的人口准入基本条件。</w:t>
      </w:r>
    </w:p>
    <w:p w:rsidR="003657BF" w:rsidRPr="007B0B9B" w:rsidRDefault="003657BF" w:rsidP="003657BF">
      <w:pPr>
        <w:spacing w:line="360" w:lineRule="auto"/>
      </w:pPr>
      <w:r w:rsidRPr="007B0B9B">
        <w:t xml:space="preserve">　　同时具备下列3项条件的有关人员，准予登记、迁入本市非农业户口或农业户口：</w:t>
      </w:r>
    </w:p>
    <w:p w:rsidR="003657BF" w:rsidRPr="007B0B9B" w:rsidRDefault="003657BF" w:rsidP="003657BF">
      <w:pPr>
        <w:spacing w:line="360" w:lineRule="auto"/>
      </w:pPr>
      <w:r w:rsidRPr="007B0B9B">
        <w:lastRenderedPageBreak/>
        <w:t xml:space="preserve">　　（一）在本市有合法住所。</w:t>
      </w:r>
    </w:p>
    <w:p w:rsidR="003657BF" w:rsidRPr="007B0B9B" w:rsidRDefault="003657BF" w:rsidP="003657BF">
      <w:pPr>
        <w:spacing w:line="360" w:lineRule="auto"/>
      </w:pPr>
      <w:r w:rsidRPr="007B0B9B">
        <w:t xml:space="preserve">　　（二）符合下列条件之一：</w:t>
      </w:r>
    </w:p>
    <w:p w:rsidR="003657BF" w:rsidRPr="007B0B9B" w:rsidRDefault="003657BF" w:rsidP="003657BF">
      <w:pPr>
        <w:spacing w:line="360" w:lineRule="auto"/>
      </w:pPr>
      <w:r w:rsidRPr="007B0B9B">
        <w:t xml:space="preserve">　　1</w:t>
      </w:r>
      <w:r w:rsidRPr="007B0B9B">
        <w:rPr>
          <w:rFonts w:cs="MingLiU_HKSCS" w:hint="eastAsia"/>
        </w:rPr>
        <w:t></w:t>
      </w:r>
      <w:r w:rsidRPr="007B0B9B">
        <w:t>具有中等职业教育以上学历或普通高中以上学历，并有中级职业资格，在本市就业和缴纳社会保险达到5年，年龄在30周岁以下，所拥有的职业资格、所从事的工种（岗位）等符合市公布实施的人口准入补充条件规定的可给予申请入户的有关目录，有机关、事业单位正式录（聘）用或企业招用签订了劳动合同并办理了缴纳社会保险手续的未婚的特殊技能人员。</w:t>
      </w:r>
    </w:p>
    <w:p w:rsidR="003657BF" w:rsidRPr="007B0B9B" w:rsidRDefault="003657BF" w:rsidP="003657BF">
      <w:pPr>
        <w:spacing w:line="360" w:lineRule="auto"/>
      </w:pPr>
      <w:r w:rsidRPr="007B0B9B">
        <w:t xml:space="preserve">　　2</w:t>
      </w:r>
      <w:r w:rsidRPr="007B0B9B">
        <w:rPr>
          <w:rFonts w:cs="MingLiU_HKSCS" w:hint="eastAsia"/>
        </w:rPr>
        <w:t></w:t>
      </w:r>
      <w:r w:rsidRPr="007B0B9B">
        <w:t>具有普通高等教育大专以上学历，在国家机关从事特殊性、艰苦性、危险性、保密性强的工作的特殊岗位从业人员。</w:t>
      </w:r>
    </w:p>
    <w:p w:rsidR="003657BF" w:rsidRPr="007B0B9B" w:rsidRDefault="003657BF" w:rsidP="003657BF">
      <w:pPr>
        <w:spacing w:line="360" w:lineRule="auto"/>
      </w:pPr>
      <w:r w:rsidRPr="007B0B9B">
        <w:t xml:space="preserve">　　3</w:t>
      </w:r>
      <w:r w:rsidRPr="007B0B9B">
        <w:rPr>
          <w:rFonts w:cs="MingLiU_HKSCS" w:hint="eastAsia"/>
        </w:rPr>
        <w:t></w:t>
      </w:r>
      <w:r w:rsidRPr="007B0B9B">
        <w:t>被评为“广州市十佳外来青年员工”的人员。</w:t>
      </w:r>
    </w:p>
    <w:p w:rsidR="003657BF" w:rsidRPr="007B0B9B" w:rsidRDefault="003657BF" w:rsidP="003657BF">
      <w:pPr>
        <w:spacing w:line="360" w:lineRule="auto"/>
      </w:pPr>
      <w:r w:rsidRPr="007B0B9B">
        <w:t xml:space="preserve">　　4</w:t>
      </w:r>
      <w:r w:rsidRPr="007B0B9B">
        <w:rPr>
          <w:rFonts w:cs="MingLiU_HKSCS" w:hint="eastAsia"/>
        </w:rPr>
        <w:t></w:t>
      </w:r>
      <w:r w:rsidRPr="007B0B9B">
        <w:t>符合本市投亲靠友来本市入户和落实政策回本市入户政策规定的人员。</w:t>
      </w:r>
      <w:r w:rsidRPr="007B0B9B">
        <w:br/>
        <w:t> </w:t>
      </w:r>
      <w:r w:rsidRPr="007B0B9B">
        <w:br/>
        <w:t xml:space="preserve">　　5</w:t>
      </w:r>
      <w:r w:rsidRPr="007B0B9B">
        <w:rPr>
          <w:rFonts w:cs="MingLiU_HKSCS" w:hint="eastAsia"/>
        </w:rPr>
        <w:t></w:t>
      </w:r>
      <w:r w:rsidRPr="007B0B9B">
        <w:t>其他有特殊困难需要来本市的人员或本市经济社会发展需要的特殊技能人员和特殊专业技术人员。</w:t>
      </w:r>
    </w:p>
    <w:p w:rsidR="003657BF" w:rsidRPr="007B0B9B" w:rsidRDefault="003657BF" w:rsidP="003657BF">
      <w:pPr>
        <w:spacing w:line="360" w:lineRule="auto"/>
      </w:pPr>
      <w:r w:rsidRPr="007B0B9B">
        <w:t xml:space="preserve">　　（三）有本市年度人口计划指标。</w:t>
      </w:r>
    </w:p>
    <w:p w:rsidR="003657BF" w:rsidRPr="007B0B9B" w:rsidRDefault="003657BF" w:rsidP="003657BF">
      <w:pPr>
        <w:spacing w:line="360" w:lineRule="auto"/>
      </w:pPr>
      <w:r w:rsidRPr="007B0B9B">
        <w:t xml:space="preserve">　　十、办理不可市内迁移的非农业集体户口类准入人员的人口准入基本条件。</w:t>
      </w:r>
    </w:p>
    <w:p w:rsidR="003657BF" w:rsidRPr="007B0B9B" w:rsidRDefault="003657BF" w:rsidP="003657BF">
      <w:pPr>
        <w:spacing w:line="360" w:lineRule="auto"/>
      </w:pPr>
      <w:r w:rsidRPr="007B0B9B">
        <w:t xml:space="preserve">　　（一）对同时具备下列4项条件的学生，准予其迁入学校的学生非农业集体户口：</w:t>
      </w:r>
    </w:p>
    <w:p w:rsidR="003657BF" w:rsidRPr="007B0B9B" w:rsidRDefault="003657BF" w:rsidP="003657BF">
      <w:pPr>
        <w:spacing w:line="360" w:lineRule="auto"/>
      </w:pPr>
      <w:r w:rsidRPr="007B0B9B">
        <w:t xml:space="preserve">　　1</w:t>
      </w:r>
      <w:r w:rsidRPr="007B0B9B">
        <w:rPr>
          <w:rFonts w:cs="MingLiU_HKSCS" w:hint="eastAsia"/>
        </w:rPr>
        <w:t></w:t>
      </w:r>
      <w:r w:rsidRPr="007B0B9B">
        <w:t>在本市有合法住所。</w:t>
      </w:r>
    </w:p>
    <w:p w:rsidR="003657BF" w:rsidRPr="007B0B9B" w:rsidRDefault="003657BF" w:rsidP="003657BF">
      <w:pPr>
        <w:spacing w:line="360" w:lineRule="auto"/>
      </w:pPr>
      <w:r w:rsidRPr="007B0B9B">
        <w:t xml:space="preserve">　　2</w:t>
      </w:r>
      <w:r w:rsidRPr="007B0B9B">
        <w:rPr>
          <w:rFonts w:cs="MingLiU_HKSCS" w:hint="eastAsia"/>
        </w:rPr>
        <w:t></w:t>
      </w:r>
      <w:r w:rsidRPr="007B0B9B">
        <w:t>在本市的普通高等学校、高等职业技术学院、普通中等专业学校和技工学校招收的属于全日制普通学历教育的非广东省常住户口学生。</w:t>
      </w:r>
    </w:p>
    <w:p w:rsidR="003657BF" w:rsidRPr="007B0B9B" w:rsidRDefault="003657BF" w:rsidP="003657BF">
      <w:pPr>
        <w:spacing w:line="360" w:lineRule="auto"/>
      </w:pPr>
      <w:r w:rsidRPr="007B0B9B">
        <w:t xml:space="preserve">　　3</w:t>
      </w:r>
      <w:r w:rsidRPr="007B0B9B">
        <w:rPr>
          <w:rFonts w:cs="MingLiU_HKSCS" w:hint="eastAsia"/>
        </w:rPr>
        <w:t></w:t>
      </w:r>
      <w:r w:rsidRPr="007B0B9B">
        <w:t>有本市市级以上计划部门的招生计划。</w:t>
      </w:r>
    </w:p>
    <w:p w:rsidR="003657BF" w:rsidRPr="007B0B9B" w:rsidRDefault="003657BF" w:rsidP="003657BF">
      <w:pPr>
        <w:spacing w:line="360" w:lineRule="auto"/>
      </w:pPr>
      <w:r w:rsidRPr="007B0B9B">
        <w:t xml:space="preserve">　　4</w:t>
      </w:r>
      <w:r w:rsidRPr="007B0B9B">
        <w:rPr>
          <w:rFonts w:cs="MingLiU_HKSCS" w:hint="eastAsia"/>
        </w:rPr>
        <w:t></w:t>
      </w:r>
      <w:r w:rsidRPr="007B0B9B">
        <w:t>经本市市级以上招生部门办理录取手续。</w:t>
      </w:r>
    </w:p>
    <w:p w:rsidR="003657BF" w:rsidRPr="007B0B9B" w:rsidRDefault="003657BF" w:rsidP="003657BF">
      <w:pPr>
        <w:spacing w:line="360" w:lineRule="auto"/>
      </w:pPr>
      <w:r w:rsidRPr="007B0B9B">
        <w:t xml:space="preserve">　　（二）对同时具备下列3项条件的驻穗办人员，准予其本人</w:t>
      </w:r>
      <w:proofErr w:type="gramStart"/>
      <w:r w:rsidRPr="007B0B9B">
        <w:t>迁入驻穗办非</w:t>
      </w:r>
      <w:proofErr w:type="gramEnd"/>
      <w:r w:rsidRPr="007B0B9B">
        <w:t>农业集体户口：</w:t>
      </w:r>
      <w:r w:rsidRPr="007B0B9B">
        <w:br/>
        <w:t> </w:t>
      </w:r>
      <w:r w:rsidRPr="007B0B9B">
        <w:br/>
        <w:t xml:space="preserve">　　1</w:t>
      </w:r>
      <w:r w:rsidRPr="007B0B9B">
        <w:rPr>
          <w:rFonts w:cs="MingLiU_HKSCS" w:hint="eastAsia"/>
        </w:rPr>
        <w:t></w:t>
      </w:r>
      <w:r w:rsidRPr="007B0B9B">
        <w:t>在本市有合法住所。</w:t>
      </w:r>
    </w:p>
    <w:p w:rsidR="003657BF" w:rsidRPr="007B0B9B" w:rsidRDefault="003657BF" w:rsidP="003657BF">
      <w:pPr>
        <w:spacing w:line="360" w:lineRule="auto"/>
      </w:pPr>
      <w:r w:rsidRPr="007B0B9B">
        <w:t xml:space="preserve">　　2</w:t>
      </w:r>
      <w:r w:rsidRPr="007B0B9B">
        <w:rPr>
          <w:rFonts w:cs="MingLiU_HKSCS" w:hint="eastAsia"/>
        </w:rPr>
        <w:t></w:t>
      </w:r>
      <w:r w:rsidRPr="007B0B9B">
        <w:t>驻穗办正式工作人员。</w:t>
      </w:r>
    </w:p>
    <w:p w:rsidR="003657BF" w:rsidRPr="007B0B9B" w:rsidRDefault="003657BF" w:rsidP="003657BF">
      <w:pPr>
        <w:spacing w:line="360" w:lineRule="auto"/>
      </w:pPr>
      <w:r w:rsidRPr="007B0B9B">
        <w:t xml:space="preserve">　　3</w:t>
      </w:r>
      <w:r w:rsidRPr="007B0B9B">
        <w:rPr>
          <w:rFonts w:cs="MingLiU_HKSCS" w:hint="eastAsia"/>
        </w:rPr>
        <w:t></w:t>
      </w:r>
      <w:r w:rsidRPr="007B0B9B">
        <w:t>有市政府批准的驻穗办工作人员入户计划指标。</w:t>
      </w:r>
    </w:p>
    <w:p w:rsidR="003657BF" w:rsidRPr="007B0B9B" w:rsidRDefault="003657BF" w:rsidP="003657BF">
      <w:pPr>
        <w:spacing w:line="360" w:lineRule="auto"/>
      </w:pPr>
      <w:r w:rsidRPr="007B0B9B">
        <w:lastRenderedPageBreak/>
        <w:t xml:space="preserve">　　十一、本市农业户口人员就地“农转非”，按我市有关就地“农转非”政策执行。</w:t>
      </w:r>
    </w:p>
    <w:p w:rsidR="003657BF" w:rsidRPr="007B0B9B" w:rsidRDefault="003657BF" w:rsidP="003657BF">
      <w:pPr>
        <w:spacing w:line="360" w:lineRule="auto"/>
      </w:pPr>
      <w:r w:rsidRPr="007B0B9B">
        <w:t xml:space="preserve">　　已有我市蓝印户口的人员，其户口转办为本市非农业户口，仍</w:t>
      </w:r>
      <w:proofErr w:type="gramStart"/>
      <w:r w:rsidRPr="007B0B9B">
        <w:t>按原蓝印</w:t>
      </w:r>
      <w:proofErr w:type="gramEnd"/>
      <w:r w:rsidRPr="007B0B9B">
        <w:t>户口管理规定执行。</w:t>
      </w:r>
    </w:p>
    <w:p w:rsidR="003657BF" w:rsidRPr="007B0B9B" w:rsidRDefault="003657BF" w:rsidP="003657BF">
      <w:pPr>
        <w:spacing w:line="360" w:lineRule="auto"/>
      </w:pPr>
      <w:r w:rsidRPr="007B0B9B">
        <w:t>对符合原侨汇购房入户规定，并有年度人口机械增长计划指标的拟入户人员，应在规定的时间内到市公安部门办理入户手续。</w:t>
      </w:r>
    </w:p>
    <w:p w:rsidR="003657BF" w:rsidRPr="007B0B9B" w:rsidRDefault="003657BF" w:rsidP="003657BF">
      <w:pPr>
        <w:spacing w:line="360" w:lineRule="auto"/>
      </w:pPr>
      <w:r w:rsidRPr="007B0B9B">
        <w:t xml:space="preserve">　　十二、违反计划生育政策的人员，其解决夫妻分居的结婚年限相应延长5年。</w:t>
      </w:r>
    </w:p>
    <w:p w:rsidR="003657BF" w:rsidRPr="007B0B9B" w:rsidRDefault="003657BF" w:rsidP="003657BF">
      <w:pPr>
        <w:spacing w:line="360" w:lineRule="auto"/>
      </w:pPr>
      <w:r w:rsidRPr="007B0B9B">
        <w:t xml:space="preserve">　　十三、本文件所规定的合法住所，包括本人或夫妻共同拥有房地产权、已领取或暂未领取市国土房管部门核发的《广州市房地产证》或《房地产权证》的固定住所，合法承租的有一定期限的住所，政府或用人单位（学校）安排的供其居住的住所，直系亲属拥有房产权的供其居住的本市房屋。</w:t>
      </w:r>
    </w:p>
    <w:p w:rsidR="003657BF" w:rsidRPr="007B0B9B" w:rsidRDefault="003657BF" w:rsidP="003657BF">
      <w:pPr>
        <w:spacing w:line="360" w:lineRule="auto"/>
      </w:pPr>
      <w:r w:rsidRPr="007B0B9B">
        <w:t xml:space="preserve">　　本文件所规定的具有本市常住户口人员，包括具有本市农业户口、全民农业户口、自理口粮户口、地方城镇居民户口和非农业户口人员，具有不可市内迁移的本市驻</w:t>
      </w:r>
      <w:proofErr w:type="gramStart"/>
      <w:r w:rsidRPr="007B0B9B">
        <w:t>穗办非农业</w:t>
      </w:r>
      <w:proofErr w:type="gramEnd"/>
      <w:r w:rsidRPr="007B0B9B">
        <w:t>集体户口的已退休人员以及在本市参加了房改拥有房改房人员，侨汇购房入户人员，不包括具有本市的不可办理市内迁移的学生非农业集体户口的在校学生、毕业后暂未将户口从学生非农业集体户口中迁离的人员、驻</w:t>
      </w:r>
      <w:proofErr w:type="gramStart"/>
      <w:r w:rsidRPr="007B0B9B">
        <w:t>穗办非农业</w:t>
      </w:r>
      <w:proofErr w:type="gramEnd"/>
      <w:r w:rsidRPr="007B0B9B">
        <w:t>集体户口的驻穗办工作人员。</w:t>
      </w:r>
    </w:p>
    <w:p w:rsidR="003657BF" w:rsidRPr="007B0B9B" w:rsidRDefault="003657BF" w:rsidP="003657BF">
      <w:pPr>
        <w:spacing w:line="360" w:lineRule="auto"/>
      </w:pPr>
      <w:r w:rsidRPr="007B0B9B">
        <w:t xml:space="preserve">　　本文件所规定来本市创业是指在本市进行工商和税务注册登记的企业担任法定代表人、投资者或合伙人。</w:t>
      </w:r>
    </w:p>
    <w:p w:rsidR="003657BF" w:rsidRPr="007B0B9B" w:rsidRDefault="003657BF" w:rsidP="003657BF">
      <w:pPr>
        <w:spacing w:line="360" w:lineRule="auto"/>
      </w:pPr>
      <w:r w:rsidRPr="007B0B9B">
        <w:t>    本文件所规定的“……以上学历（学位、职务）”均含本学历（学位、职务），“……市级以上”含市级，</w:t>
      </w:r>
      <w:proofErr w:type="gramStart"/>
      <w:r w:rsidRPr="007B0B9B">
        <w:t>“……周岁以下”含本周岁</w:t>
      </w:r>
      <w:proofErr w:type="gramEnd"/>
      <w:r w:rsidRPr="007B0B9B">
        <w:t>。</w:t>
      </w:r>
    </w:p>
    <w:p w:rsidR="003657BF" w:rsidRPr="007B0B9B" w:rsidRDefault="003657BF" w:rsidP="003657BF">
      <w:pPr>
        <w:spacing w:line="360" w:lineRule="auto"/>
      </w:pPr>
      <w:r w:rsidRPr="007B0B9B">
        <w:t xml:space="preserve">　　十四、在本市连续居住、就业、缴纳社会保险和纳税等的年限，有合法证明材料的，在本文件实施之前的年限予以认可。缴纳社会保险的年限，暂不包括缴纳医疗保险年限。</w:t>
      </w:r>
    </w:p>
    <w:p w:rsidR="005420E4" w:rsidRPr="003657BF" w:rsidRDefault="005420E4"/>
    <w:sectPr w:rsidR="005420E4" w:rsidRPr="003657BF"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7BF"/>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57BF"/>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EF09A0"/>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B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657B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724</Words>
  <Characters>4131</Characters>
  <Application>Microsoft Office Word</Application>
  <DocSecurity>0</DocSecurity>
  <Lines>34</Lines>
  <Paragraphs>9</Paragraphs>
  <ScaleCrop>false</ScaleCrop>
  <Company>Microsoft</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2017-05-18T02:28:00Z</dcterms:created>
  <dcterms:modified xsi:type="dcterms:W3CDTF">2017-05-18T02:28:00Z</dcterms:modified>
</cp:coreProperties>
</file>