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C" w:rsidRDefault="00060E5C" w:rsidP="00060E5C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060E5C" w:rsidRDefault="00060E5C" w:rsidP="00060E5C">
      <w:pPr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060E5C" w:rsidRDefault="00060E5C" w:rsidP="00060E5C">
      <w:pPr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2023-2024学年广州市义务教育学校校历</w:t>
      </w:r>
    </w:p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2410"/>
        <w:gridCol w:w="2410"/>
        <w:gridCol w:w="709"/>
        <w:gridCol w:w="708"/>
        <w:gridCol w:w="3119"/>
      </w:tblGrid>
      <w:tr w:rsidR="00060E5C" w:rsidTr="00060E5C">
        <w:trPr>
          <w:trHeight w:val="944"/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060E5C" w:rsidRDefault="00060E5C">
            <w:pPr>
              <w:widowControl/>
              <w:spacing w:line="560" w:lineRule="exact"/>
              <w:rPr>
                <w:rFonts w:ascii="宋体" w:hAnsi="宋体"/>
                <w:color w:val="000000"/>
                <w:kern w:val="0"/>
              </w:rPr>
            </w:pPr>
          </w:p>
          <w:p w:rsidR="00060E5C" w:rsidRDefault="00060E5C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30"/>
              </w:rPr>
              <w:t>广州市教育局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   2023</w:t>
            </w:r>
            <w:r>
              <w:rPr>
                <w:rFonts w:ascii="宋体" w:hAnsi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060E5C" w:rsidTr="00060E5C">
        <w:trPr>
          <w:trHeight w:val="300"/>
          <w:jc w:val="center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060E5C" w:rsidTr="00060E5C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7月31日—8月6日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暑假，8月1日学年开始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2月5日—2月11日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寒假，春节</w:t>
            </w:r>
          </w:p>
        </w:tc>
      </w:tr>
      <w:tr w:rsidR="00060E5C" w:rsidTr="00060E5C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8月7日—8月13日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2月12日—2月18日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8月14日—8月20日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2月19日—2月25日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寒假，2月20日开学，上课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8月21日—8月27日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2月26日—3月3日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8月28日—9月3日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暑假，9月1日开学，上课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3月4日—3月10日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9月4日—9月10日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3月11日—3月17日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9月11日—9月17日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3月18日—3月24日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9月18日—9月24日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3月25日—3月31日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9月25日—10月1日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上课，中秋节、国庆节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4月1日—4月7日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10月2日—10月8日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国庆节，上课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4月8日—4月14日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10月9日—10月15日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4月15日—4月21日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10月16日—10月22日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4月22日—4月28日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10月23日—10月29日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4月29日—5月5日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上课，劳动节、青年节</w:t>
            </w:r>
          </w:p>
        </w:tc>
      </w:tr>
      <w:tr w:rsidR="00060E5C" w:rsidTr="00060E5C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10月30日—11月5日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5月6日—5月12日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11月6日—11月12日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5月13日—5月19日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11月13日—11月19日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5月20日—5月26日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11月20日—11月26日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5月27日—6月2日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上课，儿童节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11月27日—12月3日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6月3日—6月9日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12月4日—12月10日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6月10日—6月16日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12月11日—12月17日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6月17日—6月23日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12月18日—12月24日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6月24日—6月30日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12月25日—12月31日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7月1日—7月7日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2024年1月1日—1月7日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元旦节，上课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7月8日—7月14日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1月8日—1月14日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7月15日—7月21日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060E5C" w:rsidTr="00060E5C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1月15日—1月21日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上课，复习考试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7月22日-7月28日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1月22日—1月28日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7月29日-7月31日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shd w:val="clear" w:color="auto" w:fill="D9D9D9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1月29日—2月4日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60E5C" w:rsidTr="00060E5C">
        <w:trPr>
          <w:trHeight w:val="560"/>
          <w:jc w:val="center"/>
        </w:trPr>
        <w:tc>
          <w:tcPr>
            <w:tcW w:w="14000" w:type="dxa"/>
            <w:gridSpan w:val="8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ind w:firstLineChars="300" w:firstLine="66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说明：1.全学年教学时间共39周，其中一至八年级上课时间35周，复习考试2周，学校机动时间2周；九年级上课时间33周，复习考试4周（第一学期1周，第二学期3周），学校机动时间2周。2.学校机动时间由区教育局或学校视情况具体安排，可用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于安排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学校传统活动、文化科技艺术节、运动会、社会实践、专题教育等,学校不得简单安排放假（部分农村学校视情况放农忙假除外）。3.寒暑假、国家法定节假日共13周；国家法定节假日按国务院放假规定安排；儿童节、青年节可按规定放假或组织活动。4.每学期末的复习考试由学校自行组织，按校历日程安排进行。5.各学校不得以任何名义任何形式组织学生在法定节假日、寒暑假集体补课。6.要合理安排初中毕业班学生在中考结束后至暑假前的教育活动，可通过组织开展专题教育、劳动教育、</w:t>
            </w:r>
            <w:proofErr w:type="gramStart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学实践活动、生涯规划等形式，丰富学生校内生活。7.小学上午上课时间一般不早于8：20，中学一般不早于8：00。8.如有调整，将另行通知。</w:t>
            </w:r>
          </w:p>
        </w:tc>
      </w:tr>
      <w:tr w:rsidR="00060E5C" w:rsidTr="00060E5C">
        <w:trPr>
          <w:trHeight w:val="588"/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  <w:szCs w:val="22"/>
                <w:shd w:val="clear" w:color="auto" w:fill="D9D9D9"/>
              </w:rPr>
            </w:pPr>
          </w:p>
        </w:tc>
      </w:tr>
    </w:tbl>
    <w:p w:rsidR="00060E5C" w:rsidRDefault="00060E5C" w:rsidP="00060E5C">
      <w:pPr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060E5C" w:rsidRDefault="00060E5C" w:rsidP="00060E5C">
      <w:pPr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060E5C" w:rsidRDefault="00060E5C" w:rsidP="00060E5C">
      <w:pPr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060E5C" w:rsidRDefault="00060E5C" w:rsidP="00060E5C">
      <w:pPr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</w:p>
    <w:p w:rsidR="00060E5C" w:rsidRDefault="00060E5C" w:rsidP="00060E5C">
      <w:pPr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附件2</w:t>
      </w:r>
    </w:p>
    <w:p w:rsidR="00060E5C" w:rsidRDefault="00060E5C" w:rsidP="00060E5C">
      <w:pPr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:rsidR="00060E5C" w:rsidRDefault="00060E5C" w:rsidP="00060E5C">
      <w:pPr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2023-2024学年广州市普通高中学校校历</w:t>
      </w:r>
    </w:p>
    <w:tbl>
      <w:tblPr>
        <w:tblW w:w="14000" w:type="dxa"/>
        <w:jc w:val="center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2410"/>
        <w:gridCol w:w="2410"/>
        <w:gridCol w:w="709"/>
        <w:gridCol w:w="708"/>
        <w:gridCol w:w="3119"/>
      </w:tblGrid>
      <w:tr w:rsidR="00060E5C" w:rsidTr="00060E5C">
        <w:trPr>
          <w:trHeight w:val="300"/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060E5C" w:rsidRDefault="00060E5C">
            <w:pPr>
              <w:widowControl/>
              <w:spacing w:line="560" w:lineRule="exact"/>
              <w:rPr>
                <w:color w:val="000000"/>
                <w:kern w:val="0"/>
              </w:rPr>
            </w:pPr>
          </w:p>
          <w:p w:rsidR="00060E5C" w:rsidRDefault="00060E5C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30"/>
              </w:rPr>
              <w:t>广州市教育局</w:t>
            </w:r>
            <w:r>
              <w:rPr>
                <w:color w:val="000000"/>
                <w:kern w:val="0"/>
                <w:sz w:val="30"/>
                <w:szCs w:val="30"/>
              </w:rPr>
              <w:t xml:space="preserve">    2023</w:t>
            </w:r>
            <w:r>
              <w:rPr>
                <w:rFonts w:ascii="宋体" w:hAnsi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060E5C" w:rsidTr="00060E5C">
        <w:trPr>
          <w:trHeight w:val="300"/>
          <w:jc w:val="center"/>
        </w:trPr>
        <w:tc>
          <w:tcPr>
            <w:tcW w:w="7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060E5C" w:rsidTr="00060E5C">
        <w:trPr>
          <w:trHeight w:val="30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暑假，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寒假，春节</w:t>
            </w:r>
          </w:p>
        </w:tc>
      </w:tr>
      <w:tr w:rsidR="00060E5C" w:rsidTr="00060E5C">
        <w:trPr>
          <w:trHeight w:val="315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060E5C" w:rsidTr="00060E5C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寒假，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日开学，上课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暑假，上课，</w:t>
            </w: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日开学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上课，中秋节、国庆节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国庆节，上课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上课，劳动节、青年节</w:t>
            </w:r>
          </w:p>
        </w:tc>
      </w:tr>
      <w:tr w:rsidR="00060E5C" w:rsidTr="00060E5C">
        <w:trPr>
          <w:trHeight w:val="9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lastRenderedPageBreak/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—6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ind w:firstLineChars="100" w:firstLine="18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—2024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元旦节，上课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ind w:firstLineChars="100" w:firstLine="18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060E5C" w:rsidTr="00060E5C">
        <w:trPr>
          <w:trHeight w:val="315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-7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060E5C" w:rsidTr="00060E5C">
        <w:trPr>
          <w:trHeight w:val="315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ind w:firstLineChars="100" w:firstLine="18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-7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060E5C" w:rsidTr="00060E5C">
        <w:trPr>
          <w:trHeight w:val="284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color w:val="000000"/>
                <w:kern w:val="0"/>
                <w:sz w:val="18"/>
                <w:szCs w:val="18"/>
              </w:rPr>
              <w:t>—2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ind w:firstLineChars="100" w:firstLine="18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60E5C" w:rsidRDefault="00060E5C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0E5C" w:rsidRDefault="00060E5C"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060E5C" w:rsidTr="00060E5C">
        <w:trPr>
          <w:trHeight w:val="560"/>
          <w:jc w:val="center"/>
        </w:trPr>
        <w:tc>
          <w:tcPr>
            <w:tcW w:w="14000" w:type="dxa"/>
            <w:gridSpan w:val="8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spacing w:line="320" w:lineRule="exact"/>
              <w:ind w:firstLineChars="300" w:firstLine="660"/>
              <w:jc w:val="left"/>
              <w:rPr>
                <w:rFonts w:eastAsia="楷体_GB2312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全学年学生</w:t>
            </w:r>
            <w:r>
              <w:rPr>
                <w:rFonts w:ascii="楷体_GB2312" w:eastAsia="楷体_GB2312" w:hint="eastAsia"/>
                <w:color w:val="000000"/>
                <w:kern w:val="0"/>
                <w:sz w:val="22"/>
                <w:szCs w:val="22"/>
              </w:rPr>
              <w:t>教学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时间共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eastAsia="楷体_GB2312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周，其中社会实践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周。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寒暑假、国家法定节假日共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周；国家法定节假日按国务院规定安排；青年节可按规定放假或组织活动。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各学校不得以任何名义名目任何形式组织学生在法定节假日、寒暑假集体补课。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高三年级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日开始新学年上课。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要合理安排高中毕业班学生在高考结束后至暑假前的教育活动，可通过组织开展专题教育、劳动教育、</w:t>
            </w:r>
            <w:proofErr w:type="gramStart"/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学实践活动、生涯规划等形式，丰富学生校内生活。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中学上午上课时间一般不早于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eastAsia="楷体_GB2312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ascii="楷体_GB2312" w:eastAsia="楷体_GB2312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2"/>
                <w:szCs w:val="22"/>
              </w:rPr>
              <w:t>7.如有调整，将另行通知。</w:t>
            </w:r>
          </w:p>
        </w:tc>
      </w:tr>
      <w:tr w:rsidR="00060E5C" w:rsidTr="00060E5C">
        <w:trPr>
          <w:trHeight w:val="363"/>
          <w:jc w:val="center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E5C" w:rsidRDefault="00060E5C">
            <w:pPr>
              <w:widowControl/>
              <w:jc w:val="left"/>
              <w:rPr>
                <w:rFonts w:eastAsia="楷体_GB2312"/>
                <w:color w:val="000000"/>
                <w:kern w:val="0"/>
                <w:sz w:val="22"/>
                <w:szCs w:val="22"/>
                <w:shd w:val="clear" w:color="auto" w:fill="D9D9D9"/>
              </w:rPr>
            </w:pPr>
          </w:p>
        </w:tc>
      </w:tr>
    </w:tbl>
    <w:p w:rsidR="00A850E3" w:rsidRDefault="00A850E3" w:rsidP="00060E5C">
      <w:pPr>
        <w:rPr>
          <w:rFonts w:ascii="黑体" w:eastAsia="黑体" w:hAnsi="黑体" w:hint="eastAsia"/>
          <w:color w:val="000000"/>
          <w:kern w:val="0"/>
          <w:sz w:val="32"/>
          <w:szCs w:val="32"/>
        </w:rPr>
      </w:pPr>
    </w:p>
    <w:p w:rsidR="00060E5C" w:rsidRDefault="00060E5C" w:rsidP="00060E5C">
      <w:pPr>
        <w:rPr>
          <w:rFonts w:hint="eastAsia"/>
        </w:rPr>
      </w:pPr>
    </w:p>
    <w:sectPr w:rsidR="00060E5C" w:rsidSect="00060E5C">
      <w:pgSz w:w="16838" w:h="11906" w:orient="landscape"/>
      <w:pgMar w:top="1474" w:right="1985" w:bottom="147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5C"/>
    <w:rsid w:val="00060E5C"/>
    <w:rsid w:val="00343200"/>
    <w:rsid w:val="00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5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5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2751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2023-06-26T04:30:00Z</dcterms:created>
  <dcterms:modified xsi:type="dcterms:W3CDTF">2023-06-26T04:31:00Z</dcterms:modified>
</cp:coreProperties>
</file>