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建设业主单位工程变更审批表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jc w:val="right"/>
        <w:textAlignment w:val="auto"/>
        <w:outlineLvl w:val="9"/>
        <w:rPr>
          <w:rFonts w:ascii="仿宋_GB2312" w:hAnsi="宋体" w:eastAsia="仿宋_GB2312" w:cs="仿宋_GB2312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变更编号：</w:t>
      </w:r>
      <w:r>
        <w:rPr>
          <w:rFonts w:ascii="仿宋_GB2312" w:hAnsi="宋体" w:eastAsia="仿宋_GB2312" w:cs="仿宋_GB2312"/>
          <w:sz w:val="24"/>
          <w:szCs w:val="24"/>
        </w:rPr>
        <w:t xml:space="preserve">        </w:t>
      </w:r>
    </w:p>
    <w:tbl>
      <w:tblPr>
        <w:tblStyle w:val="14"/>
        <w:tblW w:w="97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8"/>
        <w:gridCol w:w="2410"/>
        <w:gridCol w:w="24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9" w:rightChars="-52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合同名称</w:t>
            </w:r>
            <w:r>
              <w:rPr>
                <w:rFonts w:ascii="仿宋_GB2312" w:eastAsia="仿宋_GB2312" w:cs="仿宋_GB231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9" w:rightChars="-52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子项合同名称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变更依据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left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建设业主单位</w:t>
            </w:r>
          </w:p>
        </w:tc>
        <w:tc>
          <w:tcPr>
            <w:tcW w:w="2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left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left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建设项目主管单位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left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变更类型</w:t>
            </w:r>
          </w:p>
        </w:tc>
        <w:tc>
          <w:tcPr>
            <w:tcW w:w="2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jc w:val="left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□Ⅰ类；□Ⅱ类；□Ⅲ类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7" w:rightChars="-51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可否独立实施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97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经办人初审意见</w:t>
            </w:r>
            <w:r>
              <w:rPr>
                <w:rFonts w:hint="eastAsia" w:ascii="仿宋_GB2312" w:eastAsia="仿宋_GB2312" w:cs="仿宋_GB2312"/>
              </w:rPr>
              <w:t>（按照项目实际情况</w:t>
            </w:r>
            <w:r>
              <w:rPr>
                <w:rFonts w:hint="eastAsia" w:ascii="仿宋_GB2312" w:hAnsi="宋体" w:eastAsia="仿宋_GB2312" w:cs="仿宋_GB2312"/>
              </w:rPr>
              <w:t>填写具体内容及需要说明的其他事项</w:t>
            </w:r>
            <w:r>
              <w:rPr>
                <w:rFonts w:hint="eastAsia" w:ascii="仿宋_GB2312" w:eastAsia="仿宋_GB2312" w:cs="仿宋_GB2312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 w:firstLine="409" w:firstLineChars="195"/>
              <w:textAlignment w:val="auto"/>
              <w:outlineLvl w:val="9"/>
              <w:rPr>
                <w:rFonts w:ascii="仿宋_GB2312" w:eastAsia="仿宋_GB2312" w:cs="仿宋_GB2312"/>
                <w:u w:val="single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hint="eastAsia" w:ascii="仿宋_GB2312" w:eastAsia="仿宋_GB2312" w:cs="仿宋_GB2312"/>
              </w:rPr>
              <w:t>、变更原因及主要内容：</w:t>
            </w:r>
            <w:r>
              <w:rPr>
                <w:rFonts w:ascii="仿宋_GB2312" w:eastAsia="仿宋_GB2312" w:cs="仿宋_GB2312"/>
                <w:u w:val="single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9" w:firstLineChars="195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仿宋_GB2312" w:eastAsia="仿宋_GB2312" w:cs="仿宋_GB231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5" w:rightChars="-12" w:firstLine="409" w:firstLineChars="195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  <w:r>
              <w:rPr>
                <w:rFonts w:hint="eastAsia" w:ascii="仿宋_GB2312" w:eastAsia="仿宋_GB2312" w:cs="仿宋_GB2312"/>
              </w:rPr>
              <w:t>、变更初审金额：变更增加</w:t>
            </w:r>
            <w:r>
              <w:rPr>
                <w:rFonts w:ascii="仿宋_GB2312" w:eastAsia="仿宋_GB2312" w:cs="仿宋_GB2312"/>
                <w:u w:val="single"/>
              </w:rPr>
              <w:t xml:space="preserve">            </w:t>
            </w:r>
            <w:r>
              <w:rPr>
                <w:rFonts w:hint="eastAsia" w:ascii="仿宋_GB2312" w:eastAsia="仿宋_GB2312" w:cs="仿宋_GB2312"/>
              </w:rPr>
              <w:t>元，变更减少</w:t>
            </w:r>
            <w:r>
              <w:rPr>
                <w:rFonts w:asci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</w:rPr>
              <w:t>元；变更净增加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>减少</w:t>
            </w:r>
            <w:r>
              <w:rPr>
                <w:rFonts w:ascii="仿宋_GB2312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元，单项变更比例</w:t>
            </w:r>
            <w:r>
              <w:rPr>
                <w:rFonts w:ascii="仿宋_GB2312" w:eastAsia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cs="仿宋_GB2312"/>
              </w:rPr>
              <w:t>%</w:t>
            </w:r>
            <w:r>
              <w:rPr>
                <w:rFonts w:hint="eastAsia" w:ascii="仿宋_GB2312" w:eastAsia="仿宋_GB2312" w:cs="仿宋_GB2312"/>
              </w:rPr>
              <w:t>，累计变更比例</w:t>
            </w:r>
            <w:r>
              <w:rPr>
                <w:rFonts w:ascii="仿宋_GB2312" w:eastAsia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cs="仿宋_GB2312"/>
              </w:rPr>
              <w:t>%</w:t>
            </w:r>
            <w:r>
              <w:rPr>
                <w:rFonts w:hint="eastAsia" w:ascii="仿宋_GB2312" w:eastAsia="仿宋_GB2312" w:cs="仿宋_GB231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5" w:rightChars="-12" w:firstLine="409" w:firstLineChars="195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hint="eastAsia" w:ascii="仿宋_GB2312" w:eastAsia="仿宋_GB2312" w:cs="仿宋_GB2312"/>
              </w:rPr>
              <w:t>、项目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>子项目概算情况：概算批复金额</w:t>
            </w:r>
            <w:r>
              <w:rPr>
                <w:rFonts w:ascii="仿宋_GB2312" w:eastAsia="仿宋_GB2312" w:cs="仿宋_GB2312"/>
                <w:i/>
                <w:iCs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元，各项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>各子项合同与已审批的工程变更金额合计</w:t>
            </w:r>
            <w:r>
              <w:rPr>
                <w:rFonts w:asci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元，已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>未超概算。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hint="eastAsia" w:ascii="仿宋_GB2312" w:eastAsia="仿宋_GB2312" w:cs="仿宋_GB2312"/>
              </w:rPr>
              <w:t>、附件资料：（</w:t>
            </w: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hint="eastAsia" w:ascii="仿宋_GB2312" w:eastAsia="仿宋_GB2312" w:cs="仿宋_GB2312"/>
              </w:rPr>
              <w:t>）变更依据（依据名称及文号）；（</w:t>
            </w:r>
            <w:r>
              <w:rPr>
                <w:rFonts w:ascii="仿宋_GB2312" w:eastAsia="仿宋_GB2312" w:cs="仿宋_GB2312"/>
              </w:rPr>
              <w:t>2</w:t>
            </w:r>
            <w:r>
              <w:rPr>
                <w:rFonts w:hint="eastAsia" w:ascii="仿宋_GB2312" w:eastAsia="仿宋_GB2312" w:cs="仿宋_GB2312"/>
              </w:rPr>
              <w:t>）变更更改通知、变更设计图纸；（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hint="eastAsia" w:ascii="仿宋_GB2312" w:eastAsia="仿宋_GB2312" w:cs="仿宋_GB2312"/>
              </w:rPr>
              <w:t>）变更申请报告、变更工程量清单及预算；（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hint="eastAsia" w:ascii="仿宋_GB2312" w:eastAsia="仿宋_GB2312" w:cs="仿宋_GB2312"/>
              </w:rPr>
              <w:t>）监理、建设管理单位审核意见；（</w:t>
            </w:r>
            <w:r>
              <w:rPr>
                <w:rFonts w:ascii="仿宋_GB2312" w:eastAsia="仿宋_GB2312" w:cs="仿宋_GB2312"/>
              </w:rPr>
              <w:t>5</w:t>
            </w:r>
            <w:r>
              <w:rPr>
                <w:rFonts w:hint="eastAsia" w:ascii="仿宋_GB2312" w:eastAsia="仿宋_GB2312" w:cs="仿宋_GB2312"/>
              </w:rPr>
              <w:t>）招投标文件、合同文件</w:t>
            </w:r>
            <w:r>
              <w:rPr>
                <w:rFonts w:hint="eastAsia" w:ascii="黑体" w:hAnsi="黑体" w:eastAsia="黑体" w:cs="黑体"/>
              </w:rPr>
              <w:t>（按实际情况增减附件资料内容，无附件资料则填“无附件”）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right="-693" w:rightChars="-330"/>
              <w:textAlignment w:val="auto"/>
              <w:outlineLvl w:val="9"/>
              <w:rPr>
                <w:rFonts w:ascii="黑体" w:hAnsi="黑体" w:eastAsia="黑体"/>
              </w:rPr>
            </w:pPr>
            <w:r>
              <w:rPr>
                <w:rFonts w:ascii="仿宋_GB2312" w:eastAsia="仿宋_GB2312" w:cs="仿宋_GB2312"/>
              </w:rPr>
              <w:t>5</w:t>
            </w:r>
            <w:r>
              <w:rPr>
                <w:rFonts w:hint="eastAsia" w:ascii="仿宋_GB2312" w:eastAsia="仿宋_GB2312" w:cs="仿宋_GB2312"/>
              </w:rPr>
              <w:t>、其它意见：</w:t>
            </w:r>
            <w:r>
              <w:rPr>
                <w:rFonts w:hint="eastAsia" w:ascii="黑体" w:hAnsi="黑体" w:eastAsia="黑体" w:cs="黑体"/>
              </w:rPr>
              <w:t>（无其它意见则删除本项）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right="-693" w:rightChars="-330"/>
              <w:textAlignment w:val="auto"/>
              <w:outlineLvl w:val="9"/>
              <w:rPr>
                <w:rFonts w:ascii="黑体" w:hAnsi="黑体" w:eastAsia="黑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 w:firstLine="3360" w:firstLineChars="1600"/>
              <w:textAlignment w:val="auto"/>
              <w:outlineLvl w:val="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经办：</w:t>
            </w:r>
            <w:r>
              <w:rPr>
                <w:rFonts w:ascii="仿宋_GB2312" w:eastAsia="仿宋_GB2312" w:cs="仿宋_GB2312"/>
              </w:rPr>
              <w:t xml:space="preserve">            </w:t>
            </w:r>
            <w:r>
              <w:rPr>
                <w:rFonts w:hint="eastAsia" w:ascii="仿宋_GB2312" w:eastAsia="仿宋_GB2312" w:cs="仿宋_GB2312"/>
              </w:rPr>
              <w:t>日期：</w:t>
            </w:r>
            <w:r>
              <w:rPr>
                <w:rFonts w:ascii="仿宋_GB2312" w:eastAsia="仿宋_GB2312" w:cs="仿宋_GB2312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处（科）室审核意见（签字）：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720" w:type="dxa"/>
            <w:gridSpan w:val="4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单位分管领导意见（签字）：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7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单位主要领导意见（签字）：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20" w:type="dxa"/>
            <w:gridSpan w:val="4"/>
            <w:tcBorders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693" w:rightChars="-330" w:firstLine="39" w:firstLineChars="16"/>
              <w:jc w:val="lef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备注：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ind w:left="-3" w:leftChars="-68" w:hanging="140" w:hangingChars="67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宋体" w:hAnsi="宋体" w:cs="宋体"/>
          <w:kern w:val="0"/>
        </w:rPr>
        <w:t>说明：建设业主单位与主管单位为同一单位的，二类变更按此表完成审批后即可签订补充合同。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797" w:header="851" w:footer="6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1"/>
    <w:rsid w:val="00000093"/>
    <w:rsid w:val="000257CC"/>
    <w:rsid w:val="0002692B"/>
    <w:rsid w:val="0003051C"/>
    <w:rsid w:val="00031A49"/>
    <w:rsid w:val="00033339"/>
    <w:rsid w:val="0003554E"/>
    <w:rsid w:val="000413F8"/>
    <w:rsid w:val="00045E74"/>
    <w:rsid w:val="00056BF2"/>
    <w:rsid w:val="0006629A"/>
    <w:rsid w:val="00070A21"/>
    <w:rsid w:val="0007403B"/>
    <w:rsid w:val="00082D49"/>
    <w:rsid w:val="00090E09"/>
    <w:rsid w:val="000A0CE3"/>
    <w:rsid w:val="000A2BA4"/>
    <w:rsid w:val="000B36A3"/>
    <w:rsid w:val="000B5B10"/>
    <w:rsid w:val="000C30A5"/>
    <w:rsid w:val="000D7B36"/>
    <w:rsid w:val="000E0544"/>
    <w:rsid w:val="000E6C4B"/>
    <w:rsid w:val="000F65ED"/>
    <w:rsid w:val="000F6AB8"/>
    <w:rsid w:val="000F7B2F"/>
    <w:rsid w:val="001005F8"/>
    <w:rsid w:val="00104646"/>
    <w:rsid w:val="00113781"/>
    <w:rsid w:val="00121AF0"/>
    <w:rsid w:val="00123953"/>
    <w:rsid w:val="00125347"/>
    <w:rsid w:val="001270D2"/>
    <w:rsid w:val="00134D7D"/>
    <w:rsid w:val="00135C78"/>
    <w:rsid w:val="0014588E"/>
    <w:rsid w:val="00146137"/>
    <w:rsid w:val="00151F36"/>
    <w:rsid w:val="00154C13"/>
    <w:rsid w:val="00164331"/>
    <w:rsid w:val="00171936"/>
    <w:rsid w:val="0018304B"/>
    <w:rsid w:val="00185985"/>
    <w:rsid w:val="00187E89"/>
    <w:rsid w:val="001908D8"/>
    <w:rsid w:val="0019507F"/>
    <w:rsid w:val="001A0621"/>
    <w:rsid w:val="001B073A"/>
    <w:rsid w:val="001B095B"/>
    <w:rsid w:val="001B13E6"/>
    <w:rsid w:val="001B31D8"/>
    <w:rsid w:val="001B455B"/>
    <w:rsid w:val="001C6178"/>
    <w:rsid w:val="001C67BC"/>
    <w:rsid w:val="001D25A5"/>
    <w:rsid w:val="001D6F0A"/>
    <w:rsid w:val="001D6F74"/>
    <w:rsid w:val="001F1CF1"/>
    <w:rsid w:val="001F1ED8"/>
    <w:rsid w:val="001F3D12"/>
    <w:rsid w:val="001F6944"/>
    <w:rsid w:val="002001AA"/>
    <w:rsid w:val="00207EDB"/>
    <w:rsid w:val="00215BB4"/>
    <w:rsid w:val="002167A7"/>
    <w:rsid w:val="00220169"/>
    <w:rsid w:val="0022108A"/>
    <w:rsid w:val="00223596"/>
    <w:rsid w:val="002248BF"/>
    <w:rsid w:val="00225BD9"/>
    <w:rsid w:val="00226637"/>
    <w:rsid w:val="0022758C"/>
    <w:rsid w:val="00230AC1"/>
    <w:rsid w:val="00235027"/>
    <w:rsid w:val="002412CE"/>
    <w:rsid w:val="00247250"/>
    <w:rsid w:val="00252AEC"/>
    <w:rsid w:val="0025557D"/>
    <w:rsid w:val="002630AF"/>
    <w:rsid w:val="00270EF6"/>
    <w:rsid w:val="00271260"/>
    <w:rsid w:val="0027681C"/>
    <w:rsid w:val="00282C03"/>
    <w:rsid w:val="0028312A"/>
    <w:rsid w:val="002924DF"/>
    <w:rsid w:val="00293F19"/>
    <w:rsid w:val="00295B06"/>
    <w:rsid w:val="002A53E3"/>
    <w:rsid w:val="002A767C"/>
    <w:rsid w:val="002B0EED"/>
    <w:rsid w:val="002D6D4A"/>
    <w:rsid w:val="002D7CC5"/>
    <w:rsid w:val="002E061C"/>
    <w:rsid w:val="002E6797"/>
    <w:rsid w:val="002E764D"/>
    <w:rsid w:val="002F0F3E"/>
    <w:rsid w:val="002F21CC"/>
    <w:rsid w:val="002F2A3A"/>
    <w:rsid w:val="002F680D"/>
    <w:rsid w:val="002F7D6B"/>
    <w:rsid w:val="0030104A"/>
    <w:rsid w:val="00304AD5"/>
    <w:rsid w:val="00320759"/>
    <w:rsid w:val="00324F49"/>
    <w:rsid w:val="00327C14"/>
    <w:rsid w:val="00335295"/>
    <w:rsid w:val="003375A3"/>
    <w:rsid w:val="003509A7"/>
    <w:rsid w:val="00351BF1"/>
    <w:rsid w:val="00362117"/>
    <w:rsid w:val="00363B1C"/>
    <w:rsid w:val="0036724D"/>
    <w:rsid w:val="00367BFC"/>
    <w:rsid w:val="00367E00"/>
    <w:rsid w:val="0037222A"/>
    <w:rsid w:val="003773F7"/>
    <w:rsid w:val="003823A6"/>
    <w:rsid w:val="00384465"/>
    <w:rsid w:val="00384CFE"/>
    <w:rsid w:val="003940FF"/>
    <w:rsid w:val="003A2033"/>
    <w:rsid w:val="003A3241"/>
    <w:rsid w:val="003A3961"/>
    <w:rsid w:val="003A3F13"/>
    <w:rsid w:val="003A6909"/>
    <w:rsid w:val="003A7209"/>
    <w:rsid w:val="003A79C3"/>
    <w:rsid w:val="003B2B14"/>
    <w:rsid w:val="003B4153"/>
    <w:rsid w:val="003B4787"/>
    <w:rsid w:val="003B6BC2"/>
    <w:rsid w:val="003C2A3B"/>
    <w:rsid w:val="003E092C"/>
    <w:rsid w:val="003F0157"/>
    <w:rsid w:val="003F2B50"/>
    <w:rsid w:val="004001AD"/>
    <w:rsid w:val="00403BC8"/>
    <w:rsid w:val="00406812"/>
    <w:rsid w:val="0041057F"/>
    <w:rsid w:val="00411AA6"/>
    <w:rsid w:val="00414FEE"/>
    <w:rsid w:val="004202EA"/>
    <w:rsid w:val="00422910"/>
    <w:rsid w:val="00427B97"/>
    <w:rsid w:val="004412C7"/>
    <w:rsid w:val="00441ADF"/>
    <w:rsid w:val="004559C0"/>
    <w:rsid w:val="00465C41"/>
    <w:rsid w:val="00467109"/>
    <w:rsid w:val="00467A32"/>
    <w:rsid w:val="004754B1"/>
    <w:rsid w:val="00475B41"/>
    <w:rsid w:val="0047614A"/>
    <w:rsid w:val="00477EA5"/>
    <w:rsid w:val="0048008A"/>
    <w:rsid w:val="004850AB"/>
    <w:rsid w:val="00487E75"/>
    <w:rsid w:val="004901C2"/>
    <w:rsid w:val="004928F5"/>
    <w:rsid w:val="00492DCD"/>
    <w:rsid w:val="004A0EB6"/>
    <w:rsid w:val="004B5C46"/>
    <w:rsid w:val="004C5E04"/>
    <w:rsid w:val="004D07EF"/>
    <w:rsid w:val="004D539F"/>
    <w:rsid w:val="004D69EB"/>
    <w:rsid w:val="004D6A18"/>
    <w:rsid w:val="004E7BD3"/>
    <w:rsid w:val="004F0600"/>
    <w:rsid w:val="004F0729"/>
    <w:rsid w:val="004F40F5"/>
    <w:rsid w:val="004F4136"/>
    <w:rsid w:val="004F5E2E"/>
    <w:rsid w:val="00500B2C"/>
    <w:rsid w:val="00522A7F"/>
    <w:rsid w:val="00524EDE"/>
    <w:rsid w:val="00531FD7"/>
    <w:rsid w:val="005359D0"/>
    <w:rsid w:val="00537392"/>
    <w:rsid w:val="00541B72"/>
    <w:rsid w:val="00542007"/>
    <w:rsid w:val="00550834"/>
    <w:rsid w:val="0055098C"/>
    <w:rsid w:val="00555153"/>
    <w:rsid w:val="0056313C"/>
    <w:rsid w:val="00563832"/>
    <w:rsid w:val="0056649B"/>
    <w:rsid w:val="00591428"/>
    <w:rsid w:val="00597113"/>
    <w:rsid w:val="005A41D1"/>
    <w:rsid w:val="005A68E0"/>
    <w:rsid w:val="005A783F"/>
    <w:rsid w:val="005B1990"/>
    <w:rsid w:val="005B2C92"/>
    <w:rsid w:val="005B3F7C"/>
    <w:rsid w:val="005C200C"/>
    <w:rsid w:val="005C2DC8"/>
    <w:rsid w:val="005C43DA"/>
    <w:rsid w:val="005C672D"/>
    <w:rsid w:val="005D1483"/>
    <w:rsid w:val="005D42EB"/>
    <w:rsid w:val="005D4836"/>
    <w:rsid w:val="005D68F3"/>
    <w:rsid w:val="005D6B6E"/>
    <w:rsid w:val="005E2EC9"/>
    <w:rsid w:val="005E659D"/>
    <w:rsid w:val="005E6E67"/>
    <w:rsid w:val="005F0498"/>
    <w:rsid w:val="00623526"/>
    <w:rsid w:val="00626A62"/>
    <w:rsid w:val="00630D35"/>
    <w:rsid w:val="00633148"/>
    <w:rsid w:val="00640C4B"/>
    <w:rsid w:val="00647552"/>
    <w:rsid w:val="00655E11"/>
    <w:rsid w:val="0066452D"/>
    <w:rsid w:val="006776A2"/>
    <w:rsid w:val="006804A0"/>
    <w:rsid w:val="00682F71"/>
    <w:rsid w:val="00690CCC"/>
    <w:rsid w:val="006952C9"/>
    <w:rsid w:val="006A02B5"/>
    <w:rsid w:val="006A16BA"/>
    <w:rsid w:val="006A57B8"/>
    <w:rsid w:val="006A5A70"/>
    <w:rsid w:val="006C28D2"/>
    <w:rsid w:val="006C5223"/>
    <w:rsid w:val="006C5D71"/>
    <w:rsid w:val="006D2F29"/>
    <w:rsid w:val="006D6E6B"/>
    <w:rsid w:val="006E2FA7"/>
    <w:rsid w:val="006E3237"/>
    <w:rsid w:val="006E63CA"/>
    <w:rsid w:val="006E7D2F"/>
    <w:rsid w:val="006F19E7"/>
    <w:rsid w:val="006F321D"/>
    <w:rsid w:val="006F381D"/>
    <w:rsid w:val="006F4ADB"/>
    <w:rsid w:val="006F57B8"/>
    <w:rsid w:val="006F62B9"/>
    <w:rsid w:val="007038E5"/>
    <w:rsid w:val="007039BC"/>
    <w:rsid w:val="00704905"/>
    <w:rsid w:val="00705795"/>
    <w:rsid w:val="00706B01"/>
    <w:rsid w:val="007125AE"/>
    <w:rsid w:val="00715852"/>
    <w:rsid w:val="007207BC"/>
    <w:rsid w:val="00725FC7"/>
    <w:rsid w:val="00733A5F"/>
    <w:rsid w:val="007356D8"/>
    <w:rsid w:val="007363E6"/>
    <w:rsid w:val="00741EC8"/>
    <w:rsid w:val="00742499"/>
    <w:rsid w:val="00742754"/>
    <w:rsid w:val="007445EB"/>
    <w:rsid w:val="00747B73"/>
    <w:rsid w:val="00752F35"/>
    <w:rsid w:val="007538E8"/>
    <w:rsid w:val="00762913"/>
    <w:rsid w:val="007754BF"/>
    <w:rsid w:val="007763CC"/>
    <w:rsid w:val="00776460"/>
    <w:rsid w:val="0078057F"/>
    <w:rsid w:val="007872E0"/>
    <w:rsid w:val="00793E4B"/>
    <w:rsid w:val="00795F7E"/>
    <w:rsid w:val="007A0F7D"/>
    <w:rsid w:val="007A6376"/>
    <w:rsid w:val="007B1C63"/>
    <w:rsid w:val="007B323A"/>
    <w:rsid w:val="007B3E7F"/>
    <w:rsid w:val="007B7A16"/>
    <w:rsid w:val="007C05EE"/>
    <w:rsid w:val="007C285C"/>
    <w:rsid w:val="007C5369"/>
    <w:rsid w:val="007D0CC3"/>
    <w:rsid w:val="007D7100"/>
    <w:rsid w:val="007F5F31"/>
    <w:rsid w:val="007F625C"/>
    <w:rsid w:val="007F764E"/>
    <w:rsid w:val="00800424"/>
    <w:rsid w:val="00805C13"/>
    <w:rsid w:val="0081280D"/>
    <w:rsid w:val="008344CB"/>
    <w:rsid w:val="00841BFB"/>
    <w:rsid w:val="00842848"/>
    <w:rsid w:val="008440FD"/>
    <w:rsid w:val="0085149C"/>
    <w:rsid w:val="00860465"/>
    <w:rsid w:val="00873BA1"/>
    <w:rsid w:val="00877928"/>
    <w:rsid w:val="008800DC"/>
    <w:rsid w:val="008808E5"/>
    <w:rsid w:val="00884498"/>
    <w:rsid w:val="008A6FC8"/>
    <w:rsid w:val="008B1814"/>
    <w:rsid w:val="008B550E"/>
    <w:rsid w:val="008B61CD"/>
    <w:rsid w:val="008C04BE"/>
    <w:rsid w:val="008C3493"/>
    <w:rsid w:val="008C4CC4"/>
    <w:rsid w:val="008D1193"/>
    <w:rsid w:val="008D181C"/>
    <w:rsid w:val="008D189C"/>
    <w:rsid w:val="008D626F"/>
    <w:rsid w:val="008D62CD"/>
    <w:rsid w:val="008E578F"/>
    <w:rsid w:val="008E6322"/>
    <w:rsid w:val="008E6E5E"/>
    <w:rsid w:val="008E7CCD"/>
    <w:rsid w:val="008F1E48"/>
    <w:rsid w:val="008F3AAD"/>
    <w:rsid w:val="00901F73"/>
    <w:rsid w:val="009044AE"/>
    <w:rsid w:val="00905682"/>
    <w:rsid w:val="00905CCA"/>
    <w:rsid w:val="00906F81"/>
    <w:rsid w:val="00911B42"/>
    <w:rsid w:val="0091302C"/>
    <w:rsid w:val="00915B1A"/>
    <w:rsid w:val="0091741E"/>
    <w:rsid w:val="00924D0F"/>
    <w:rsid w:val="00926F57"/>
    <w:rsid w:val="00936979"/>
    <w:rsid w:val="00937CFB"/>
    <w:rsid w:val="0095046E"/>
    <w:rsid w:val="00950DD3"/>
    <w:rsid w:val="00953A54"/>
    <w:rsid w:val="00957942"/>
    <w:rsid w:val="00970AF1"/>
    <w:rsid w:val="0097231C"/>
    <w:rsid w:val="0097299A"/>
    <w:rsid w:val="00975CB0"/>
    <w:rsid w:val="00987DC7"/>
    <w:rsid w:val="0099225B"/>
    <w:rsid w:val="00994105"/>
    <w:rsid w:val="009A30C9"/>
    <w:rsid w:val="009A5511"/>
    <w:rsid w:val="009B55D1"/>
    <w:rsid w:val="009B754D"/>
    <w:rsid w:val="009D4154"/>
    <w:rsid w:val="009D5046"/>
    <w:rsid w:val="009D6441"/>
    <w:rsid w:val="009F4ADB"/>
    <w:rsid w:val="009F664C"/>
    <w:rsid w:val="00A00298"/>
    <w:rsid w:val="00A008FA"/>
    <w:rsid w:val="00A01C50"/>
    <w:rsid w:val="00A0583D"/>
    <w:rsid w:val="00A10886"/>
    <w:rsid w:val="00A12E17"/>
    <w:rsid w:val="00A15DC4"/>
    <w:rsid w:val="00A16C03"/>
    <w:rsid w:val="00A30480"/>
    <w:rsid w:val="00A310D0"/>
    <w:rsid w:val="00A415AB"/>
    <w:rsid w:val="00A42037"/>
    <w:rsid w:val="00A44F4F"/>
    <w:rsid w:val="00A52459"/>
    <w:rsid w:val="00A55179"/>
    <w:rsid w:val="00A60495"/>
    <w:rsid w:val="00A63F5A"/>
    <w:rsid w:val="00A67FB6"/>
    <w:rsid w:val="00A8166B"/>
    <w:rsid w:val="00A85F41"/>
    <w:rsid w:val="00A91CE1"/>
    <w:rsid w:val="00A96497"/>
    <w:rsid w:val="00AA49DA"/>
    <w:rsid w:val="00AC6D4C"/>
    <w:rsid w:val="00AD2DBB"/>
    <w:rsid w:val="00AE1AA5"/>
    <w:rsid w:val="00AE658F"/>
    <w:rsid w:val="00AF57A2"/>
    <w:rsid w:val="00AF7374"/>
    <w:rsid w:val="00B01768"/>
    <w:rsid w:val="00B077BB"/>
    <w:rsid w:val="00B11BDB"/>
    <w:rsid w:val="00B226A0"/>
    <w:rsid w:val="00B455CA"/>
    <w:rsid w:val="00B51F3E"/>
    <w:rsid w:val="00B55329"/>
    <w:rsid w:val="00B62B57"/>
    <w:rsid w:val="00B64B15"/>
    <w:rsid w:val="00B7038A"/>
    <w:rsid w:val="00B74D8D"/>
    <w:rsid w:val="00B75784"/>
    <w:rsid w:val="00B76C7E"/>
    <w:rsid w:val="00B876C2"/>
    <w:rsid w:val="00B96113"/>
    <w:rsid w:val="00BA099D"/>
    <w:rsid w:val="00BA188E"/>
    <w:rsid w:val="00BA44AE"/>
    <w:rsid w:val="00BB11D6"/>
    <w:rsid w:val="00BB23D3"/>
    <w:rsid w:val="00BB4631"/>
    <w:rsid w:val="00BC0156"/>
    <w:rsid w:val="00BC18F1"/>
    <w:rsid w:val="00BC1BC0"/>
    <w:rsid w:val="00BC4A8B"/>
    <w:rsid w:val="00BD3DA7"/>
    <w:rsid w:val="00BD4ACB"/>
    <w:rsid w:val="00BD776A"/>
    <w:rsid w:val="00BE27EA"/>
    <w:rsid w:val="00BE6A57"/>
    <w:rsid w:val="00BE6B6B"/>
    <w:rsid w:val="00C02DF5"/>
    <w:rsid w:val="00C02EBE"/>
    <w:rsid w:val="00C06076"/>
    <w:rsid w:val="00C077C1"/>
    <w:rsid w:val="00C2469D"/>
    <w:rsid w:val="00C31EB0"/>
    <w:rsid w:val="00C460ED"/>
    <w:rsid w:val="00C50163"/>
    <w:rsid w:val="00C66D91"/>
    <w:rsid w:val="00C66F05"/>
    <w:rsid w:val="00C67ECB"/>
    <w:rsid w:val="00C7091E"/>
    <w:rsid w:val="00C73682"/>
    <w:rsid w:val="00C73FB1"/>
    <w:rsid w:val="00C7735E"/>
    <w:rsid w:val="00C77C01"/>
    <w:rsid w:val="00C9418A"/>
    <w:rsid w:val="00CA41D4"/>
    <w:rsid w:val="00CA61ED"/>
    <w:rsid w:val="00CB3756"/>
    <w:rsid w:val="00CB39F2"/>
    <w:rsid w:val="00CB4DDA"/>
    <w:rsid w:val="00CB4DFA"/>
    <w:rsid w:val="00CB5B98"/>
    <w:rsid w:val="00CB6901"/>
    <w:rsid w:val="00CC1007"/>
    <w:rsid w:val="00CC197D"/>
    <w:rsid w:val="00CC2597"/>
    <w:rsid w:val="00CE0954"/>
    <w:rsid w:val="00CE2257"/>
    <w:rsid w:val="00CE7082"/>
    <w:rsid w:val="00CE719C"/>
    <w:rsid w:val="00CF718E"/>
    <w:rsid w:val="00D21034"/>
    <w:rsid w:val="00D25D45"/>
    <w:rsid w:val="00D334B6"/>
    <w:rsid w:val="00D37A3F"/>
    <w:rsid w:val="00D417C3"/>
    <w:rsid w:val="00D44DB1"/>
    <w:rsid w:val="00D51E97"/>
    <w:rsid w:val="00D6210E"/>
    <w:rsid w:val="00D656F2"/>
    <w:rsid w:val="00D65756"/>
    <w:rsid w:val="00D67274"/>
    <w:rsid w:val="00D67B95"/>
    <w:rsid w:val="00D70BDA"/>
    <w:rsid w:val="00D77F9F"/>
    <w:rsid w:val="00D832A8"/>
    <w:rsid w:val="00D850F5"/>
    <w:rsid w:val="00D9389F"/>
    <w:rsid w:val="00D955B4"/>
    <w:rsid w:val="00DA3474"/>
    <w:rsid w:val="00DA3ABE"/>
    <w:rsid w:val="00DA4B25"/>
    <w:rsid w:val="00DA55F3"/>
    <w:rsid w:val="00DA67D5"/>
    <w:rsid w:val="00DA7EE5"/>
    <w:rsid w:val="00DB0E45"/>
    <w:rsid w:val="00DB2335"/>
    <w:rsid w:val="00DB7295"/>
    <w:rsid w:val="00DB7542"/>
    <w:rsid w:val="00DC00BE"/>
    <w:rsid w:val="00DC523B"/>
    <w:rsid w:val="00DD3389"/>
    <w:rsid w:val="00DE41E6"/>
    <w:rsid w:val="00DE68BC"/>
    <w:rsid w:val="00DF358D"/>
    <w:rsid w:val="00DF47C7"/>
    <w:rsid w:val="00E0314C"/>
    <w:rsid w:val="00E05D25"/>
    <w:rsid w:val="00E07DAB"/>
    <w:rsid w:val="00E1061A"/>
    <w:rsid w:val="00E128FF"/>
    <w:rsid w:val="00E14018"/>
    <w:rsid w:val="00E2177E"/>
    <w:rsid w:val="00E30ED0"/>
    <w:rsid w:val="00E34350"/>
    <w:rsid w:val="00E3489B"/>
    <w:rsid w:val="00E406A6"/>
    <w:rsid w:val="00E46DEA"/>
    <w:rsid w:val="00E47398"/>
    <w:rsid w:val="00E51FCD"/>
    <w:rsid w:val="00E566FD"/>
    <w:rsid w:val="00E573F9"/>
    <w:rsid w:val="00E633FB"/>
    <w:rsid w:val="00E733F0"/>
    <w:rsid w:val="00E8401B"/>
    <w:rsid w:val="00E84413"/>
    <w:rsid w:val="00E84946"/>
    <w:rsid w:val="00E85F85"/>
    <w:rsid w:val="00E97C3B"/>
    <w:rsid w:val="00EA0622"/>
    <w:rsid w:val="00EA1AE5"/>
    <w:rsid w:val="00EA26D1"/>
    <w:rsid w:val="00EA4000"/>
    <w:rsid w:val="00EA516F"/>
    <w:rsid w:val="00EA6181"/>
    <w:rsid w:val="00EB0667"/>
    <w:rsid w:val="00EB072D"/>
    <w:rsid w:val="00EB36EC"/>
    <w:rsid w:val="00EC5140"/>
    <w:rsid w:val="00EC678C"/>
    <w:rsid w:val="00EE05BC"/>
    <w:rsid w:val="00EE384F"/>
    <w:rsid w:val="00EF1918"/>
    <w:rsid w:val="00EF3F70"/>
    <w:rsid w:val="00F01743"/>
    <w:rsid w:val="00F34397"/>
    <w:rsid w:val="00F3447A"/>
    <w:rsid w:val="00F354B1"/>
    <w:rsid w:val="00F373E4"/>
    <w:rsid w:val="00F37B72"/>
    <w:rsid w:val="00F415B7"/>
    <w:rsid w:val="00F565B1"/>
    <w:rsid w:val="00F60441"/>
    <w:rsid w:val="00F64D53"/>
    <w:rsid w:val="00F71176"/>
    <w:rsid w:val="00F73F4D"/>
    <w:rsid w:val="00F807D8"/>
    <w:rsid w:val="00F87D06"/>
    <w:rsid w:val="00F90393"/>
    <w:rsid w:val="00F94FB8"/>
    <w:rsid w:val="00FA034E"/>
    <w:rsid w:val="00FA0AD3"/>
    <w:rsid w:val="00FA26DE"/>
    <w:rsid w:val="00FB00E6"/>
    <w:rsid w:val="00FC2D5F"/>
    <w:rsid w:val="00FC4156"/>
    <w:rsid w:val="00FD3335"/>
    <w:rsid w:val="00FD34AF"/>
    <w:rsid w:val="00FD3936"/>
    <w:rsid w:val="00FE083D"/>
    <w:rsid w:val="00FE6A64"/>
    <w:rsid w:val="00FF1425"/>
    <w:rsid w:val="00FF5B88"/>
    <w:rsid w:val="00FF60F8"/>
    <w:rsid w:val="102E464B"/>
    <w:rsid w:val="1A5C3174"/>
    <w:rsid w:val="21DE25C8"/>
    <w:rsid w:val="30583D5B"/>
    <w:rsid w:val="31FF1C20"/>
    <w:rsid w:val="43F01A31"/>
    <w:rsid w:val="77755C60"/>
    <w:rsid w:val="779A126E"/>
    <w:rsid w:val="7C0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0"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8"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99"/>
    <w:rPr>
      <w:color w:val="0000FF"/>
      <w:u w:val="single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字符"/>
    <w:link w:val="3"/>
    <w:qFormat/>
    <w:locked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正文文本 字符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纯文本 字符"/>
    <w:link w:val="6"/>
    <w:qFormat/>
    <w:locked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0">
    <w:name w:val="正文文本 3 字符"/>
    <w:link w:val="4"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21">
    <w:name w:val="Char Char11"/>
    <w:qFormat/>
    <w:uiPriority w:val="99"/>
    <w:rPr>
      <w:rFonts w:ascii="宋体" w:hAnsi="Courier New" w:eastAsia="宋体" w:cs="宋体"/>
      <w:sz w:val="20"/>
      <w:szCs w:val="20"/>
    </w:rPr>
  </w:style>
  <w:style w:type="character" w:customStyle="1" w:styleId="22">
    <w:name w:val="批注框文本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字符"/>
    <w:link w:val="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1"/>
    <w:basedOn w:val="12"/>
    <w:qFormat/>
    <w:uiPriority w:val="99"/>
  </w:style>
  <w:style w:type="character" w:customStyle="1" w:styleId="26">
    <w:name w:val="副标题 字符"/>
    <w:link w:val="10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文章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10238</Words>
  <Characters>10504</Characters>
  <Lines>87</Lines>
  <Paragraphs>24</Paragraphs>
  <TotalTime>94</TotalTime>
  <ScaleCrop>false</ScaleCrop>
  <LinksUpToDate>false</LinksUpToDate>
  <CharactersWithSpaces>11339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2019-04-25T08:44:00Z</dcterms:created>
  <dc:creator>MC SYSTEM</dc:creator>
  <cp:lastModifiedBy>黄伟雄</cp:lastModifiedBy>
  <cp:lastPrinted>2019-04-10T09:01:00Z</cp:lastPrinted>
  <dcterms:modified xsi:type="dcterms:W3CDTF">2021-12-27T07:25:16Z</dcterms:modified>
  <dc:title>广州南沙统筹投资建设项目工程变更管理办法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