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2025年省级制造业当家重点任务保障专项资金（普惠性制造业投资奖励）项目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专项审计报告（模板）</w:t>
      </w:r>
    </w:p>
    <w:p>
      <w:pPr>
        <w:spacing w:line="560" w:lineRule="exact"/>
        <w:jc w:val="left"/>
        <w:rPr>
          <w:rFonts w:eastAsia="仿宋_GB2312"/>
          <w:sz w:val="32"/>
        </w:rPr>
      </w:pPr>
    </w:p>
    <w:p>
      <w:pPr>
        <w:spacing w:line="560" w:lineRule="exact"/>
        <w:jc w:val="left"/>
        <w:rPr>
          <w:rFonts w:eastAsia="仿宋_GB2312"/>
          <w:sz w:val="32"/>
          <w:szCs w:val="32"/>
          <w:lang w:bidi="ar"/>
        </w:rPr>
      </w:pPr>
      <w:r>
        <w:rPr>
          <w:rFonts w:hint="eastAsia" w:eastAsia="仿宋_GB2312"/>
          <w:sz w:val="32"/>
          <w:szCs w:val="32"/>
          <w:lang w:bidi="ar"/>
        </w:rPr>
        <w:t>×××公司：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lang w:bidi="ar"/>
        </w:rPr>
      </w:pPr>
      <w:r>
        <w:rPr>
          <w:rFonts w:hint="eastAsia" w:eastAsia="仿宋_GB2312"/>
          <w:sz w:val="32"/>
          <w:szCs w:val="32"/>
          <w:lang w:bidi="ar"/>
        </w:rPr>
        <w:t>我们接受委托，审计了贵公司申报2025年省级制造业当家重点任务保障专项资金（普惠性制造业投资奖励） “xxxx项目”于 202</w:t>
      </w:r>
      <w:r>
        <w:rPr>
          <w:rFonts w:eastAsia="仿宋_GB2312"/>
          <w:sz w:val="32"/>
          <w:szCs w:val="32"/>
          <w:lang w:bidi="ar"/>
        </w:rPr>
        <w:t>1</w:t>
      </w:r>
      <w:r>
        <w:rPr>
          <w:rFonts w:hint="eastAsia" w:eastAsia="仿宋_GB2312"/>
          <w:sz w:val="32"/>
          <w:szCs w:val="32"/>
          <w:lang w:bidi="ar"/>
        </w:rPr>
        <w:t>年</w:t>
      </w:r>
      <w:r>
        <w:rPr>
          <w:rFonts w:eastAsia="仿宋_GB2312"/>
          <w:sz w:val="32"/>
          <w:szCs w:val="32"/>
          <w:lang w:bidi="ar"/>
        </w:rPr>
        <w:t>1</w:t>
      </w:r>
      <w:r>
        <w:rPr>
          <w:rFonts w:hint="eastAsia" w:eastAsia="仿宋_GB2312"/>
          <w:sz w:val="32"/>
          <w:szCs w:val="32"/>
          <w:lang w:bidi="ar"/>
        </w:rPr>
        <w:t>月1日至 202</w:t>
      </w:r>
      <w:r>
        <w:rPr>
          <w:rFonts w:eastAsia="仿宋_GB2312"/>
          <w:sz w:val="32"/>
          <w:szCs w:val="32"/>
          <w:lang w:bidi="ar"/>
        </w:rPr>
        <w:t>3</w:t>
      </w:r>
      <w:r>
        <w:rPr>
          <w:rFonts w:hint="eastAsia" w:eastAsia="仿宋_GB2312"/>
          <w:sz w:val="32"/>
          <w:szCs w:val="32"/>
          <w:lang w:bidi="ar"/>
        </w:rPr>
        <w:t>年12月31 日期间项目投资及绩效完成情况。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sz w:val="32"/>
          <w:szCs w:val="32"/>
        </w:rPr>
      </w:pPr>
      <w:r>
        <w:rPr>
          <w:sz w:val="32"/>
          <w:szCs w:val="32"/>
        </w:rPr>
        <w:t>一、企业及项目基本情况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（一）企业基本情况：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（二）项目基本情况：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......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sz w:val="32"/>
          <w:szCs w:val="32"/>
        </w:rPr>
      </w:pPr>
      <w:r>
        <w:rPr>
          <w:sz w:val="32"/>
          <w:szCs w:val="32"/>
        </w:rPr>
        <w:t>二、项目</w:t>
      </w:r>
      <w:r>
        <w:rPr>
          <w:rFonts w:hint="eastAsia"/>
          <w:sz w:val="32"/>
          <w:szCs w:val="32"/>
        </w:rPr>
        <w:t>备案、核准或审批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贵公司于  年  月  日在×××（国家、省、区/县）XXX部门备案（核准或审批）了“×××”项目。该项目预算计划投资总额为人民币</w:t>
      </w:r>
      <w:r>
        <w:rPr>
          <w:rFonts w:hint="eastAsia" w:eastAsia="仿宋_GB2312"/>
          <w:sz w:val="32"/>
          <w:szCs w:val="32"/>
        </w:rPr>
        <w:t>______万元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，固定资产投资额为人民币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bidi="ar"/>
        </w:rPr>
        <w:t>_____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万元。具体预算计划如下：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项目固定资产投资预算计划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1．土建投资                  ××万元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2．设备及技术投资            ××万元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合计                     ××万元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sz w:val="32"/>
          <w:szCs w:val="32"/>
        </w:rPr>
        <w:t>三、项目资金收支情况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经审计，×××公司×××项目自202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年1月至202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12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月执行情况如下：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（一）项目资金到位情况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（自有资金、项目资金筹措、银行贷款资金等到位情况）；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（二）项目资金管理情况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（总体描述项目账面核算及资本化情况）；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（三）项目资金总体使用情况</w:t>
      </w:r>
      <w:r>
        <w:rPr>
          <w:rFonts w:hint="eastAsia" w:eastAsia="楷体_GB2312"/>
          <w:sz w:val="32"/>
          <w:szCs w:val="32"/>
        </w:rPr>
        <w:t>：综合项目</w:t>
      </w:r>
      <w:r>
        <w:rPr>
          <w:rFonts w:hint="eastAsia" w:eastAsia="楷体_GB2312"/>
          <w:sz w:val="32"/>
          <w:szCs w:val="32"/>
          <w:lang w:eastAsia="zh-Hans"/>
        </w:rPr>
        <w:t>发票合同和</w:t>
      </w:r>
      <w:r>
        <w:rPr>
          <w:rFonts w:hint="eastAsia" w:eastAsia="楷体_GB2312"/>
          <w:sz w:val="32"/>
          <w:szCs w:val="32"/>
        </w:rPr>
        <w:t>付款情况（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202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年1月至202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12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月共投入固定资产投资额为人民币</w:t>
      </w:r>
      <w:r>
        <w:rPr>
          <w:rFonts w:hint="eastAsia" w:eastAsia="仿宋_GB2312"/>
          <w:sz w:val="32"/>
          <w:szCs w:val="32"/>
        </w:rPr>
        <w:t>______万元）</w:t>
      </w:r>
      <w:r>
        <w:rPr>
          <w:rFonts w:hint="eastAsia" w:eastAsia="楷体_GB2312"/>
          <w:sz w:val="32"/>
          <w:szCs w:val="32"/>
        </w:rPr>
        <w:t>，</w:t>
      </w:r>
      <w:r>
        <w:rPr>
          <w:rFonts w:eastAsia="楷体_GB2312"/>
          <w:sz w:val="32"/>
          <w:szCs w:val="32"/>
        </w:rPr>
        <w:t>具体明细详见附后</w:t>
      </w:r>
      <w:r>
        <w:rPr>
          <w:rFonts w:eastAsia="仿宋_GB2312"/>
          <w:sz w:val="32"/>
          <w:szCs w:val="32"/>
        </w:rPr>
        <w:t>：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eastAsia="楷体_GB2312"/>
          <w:sz w:val="32"/>
          <w:szCs w:val="32"/>
        </w:rPr>
      </w:pP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sz w:val="32"/>
          <w:szCs w:val="32"/>
        </w:rPr>
        <w:t>四、项目</w:t>
      </w:r>
      <w:r>
        <w:rPr>
          <w:rFonts w:hint="eastAsia"/>
          <w:sz w:val="32"/>
          <w:szCs w:val="32"/>
        </w:rPr>
        <w:t>绩效</w:t>
      </w:r>
      <w:r>
        <w:rPr>
          <w:sz w:val="32"/>
          <w:szCs w:val="32"/>
        </w:rPr>
        <w:t>完成情况</w:t>
      </w:r>
    </w:p>
    <w:p>
      <w:pPr>
        <w:pStyle w:val="5"/>
        <w:widowControl w:val="0"/>
        <w:numPr>
          <w:ilvl w:val="255"/>
          <w:numId w:val="0"/>
        </w:numPr>
        <w:spacing w:beforeAutospacing="0" w:afterAutospacing="0" w:line="560" w:lineRule="exact"/>
        <w:ind w:firstLine="64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定量指标：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202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12月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固定资产投资额</w:t>
      </w:r>
      <w:r>
        <w:rPr>
          <w:rFonts w:hint="eastAsia" w:eastAsia="仿宋_GB2312"/>
          <w:sz w:val="32"/>
          <w:szCs w:val="32"/>
        </w:rPr>
        <w:t>_____万元。</w:t>
      </w:r>
    </w:p>
    <w:p>
      <w:pPr>
        <w:pStyle w:val="5"/>
        <w:widowControl w:val="0"/>
        <w:spacing w:beforeAutospacing="0" w:afterAutospacing="0" w:line="560" w:lineRule="exact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定性指标：与项目实施前比较，项目（有/无）按规定纳入固定资产投资统计、（有/无）促进制造业项目引进建设、对制造业项目投资建设（有/无）可持续发展的积极影响、</w:t>
      </w:r>
      <w:r>
        <w:rPr>
          <w:rFonts w:eastAsia="仿宋_GB2312"/>
          <w:sz w:val="32"/>
          <w:szCs w:val="32"/>
        </w:rPr>
        <w:t>对</w:t>
      </w:r>
      <w:r>
        <w:rPr>
          <w:rFonts w:hint="eastAsia" w:eastAsia="仿宋_GB2312"/>
          <w:sz w:val="32"/>
          <w:szCs w:val="32"/>
        </w:rPr>
        <w:t>普惠性制造业投资奖励资金满意，（是/否）、项目实施（有/无）带动行业技术水平提升。</w:t>
      </w:r>
    </w:p>
    <w:p>
      <w:pPr>
        <w:pStyle w:val="5"/>
        <w:widowControl w:val="0"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sz w:val="32"/>
          <w:szCs w:val="32"/>
        </w:rPr>
      </w:pPr>
      <w:r>
        <w:rPr>
          <w:sz w:val="32"/>
          <w:szCs w:val="32"/>
        </w:rPr>
        <w:t>审计意见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项目的备案证的建设期为：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_____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_____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月（以项目原始备案通过日为准）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- _____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_____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月。是/否需要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提请验收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（完工评价），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目前项目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形象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进度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为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_____%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（实际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完成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总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投资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/项目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t>计划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总投资*100%）。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综合项目固定资产投资发票（不含税）情况，在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2021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月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日至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2023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12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月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31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日期间，完成的固定资产投资额为：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________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万元（不含税）、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________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万元（含税）。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其中：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2021年需扣除以该项目发票为依据已获得过得的投资奖励资金的固投额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________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万元（不含税）；202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年需扣除以该项目发票为依据已获得过得的投资奖励资金固投额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________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万元（不含税）；2023年需扣除以该项目发票为依据已获得过得的投资奖励资金固投额________万元（不含税）。</w:t>
      </w:r>
    </w:p>
    <w:p>
      <w:pPr>
        <w:pStyle w:val="5"/>
        <w:widowControl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</w:pPr>
    </w:p>
    <w:p>
      <w:pPr>
        <w:pStyle w:val="5"/>
        <w:widowControl w:val="0"/>
        <w:numPr>
          <w:ilvl w:val="255"/>
          <w:numId w:val="0"/>
        </w:numPr>
        <w:spacing w:beforeAutospacing="0" w:afterAutospacing="0" w:line="560" w:lineRule="exact"/>
        <w:ind w:firstLine="420"/>
        <w:jc w:val="both"/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*</w:t>
      </w:r>
      <w:r>
        <w:rPr>
          <w:rFonts w:hint="cs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“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固定资产投资项目纳统情况一览表</w:t>
      </w:r>
      <w:r>
        <w:rPr>
          <w:rFonts w:hint="cs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”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中（见网址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http://tjj.gz.gov.cn/attachment/7/7056/7056235/8083810.pdf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，第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41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页）。以下两条不计入本次奖补，核定固定资产投资额范畴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 xml:space="preserve">: </w:t>
      </w:r>
    </w:p>
    <w:p>
      <w:pPr>
        <w:pStyle w:val="5"/>
        <w:widowControl w:val="0"/>
        <w:numPr>
          <w:ilvl w:val="255"/>
          <w:numId w:val="0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1.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项目管理人员工资、贷款利息支出等；</w:t>
      </w:r>
    </w:p>
    <w:p>
      <w:pPr>
        <w:pStyle w:val="5"/>
        <w:widowControl w:val="0"/>
        <w:tabs>
          <w:tab w:val="left" w:pos="312"/>
        </w:tabs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bidi="ar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2.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bidi="ar"/>
        </w:rPr>
        <w:t>项目所属的专利权、采矿权支出、项目建设期利息支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"/>
        </w:rPr>
        <w:t>出。</w:t>
      </w:r>
    </w:p>
    <w:tbl>
      <w:tblPr>
        <w:tblStyle w:val="6"/>
        <w:tblpPr w:leftFromText="180" w:rightFromText="180" w:vertAnchor="page" w:horzAnchor="page" w:tblpX="1546" w:tblpY="2586"/>
        <w:tblOverlap w:val="never"/>
        <w:tblW w:w="13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062"/>
        <w:gridCol w:w="992"/>
        <w:gridCol w:w="709"/>
        <w:gridCol w:w="1276"/>
        <w:gridCol w:w="1842"/>
        <w:gridCol w:w="1276"/>
        <w:gridCol w:w="1276"/>
        <w:gridCol w:w="1559"/>
        <w:gridCol w:w="1559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固定资产名称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合同号</w:t>
            </w:r>
            <w:r>
              <w:rPr>
                <w:rStyle w:val="10"/>
                <w:rFonts w:hint="default"/>
                <w:color w:val="auto"/>
                <w:lang w:bidi="ar"/>
              </w:rPr>
              <w:t>（如无，打“/”）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5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发票信息（202</w:t>
            </w:r>
            <w:r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月-</w:t>
            </w:r>
            <w:r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年12月）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Hans" w:bidi="ar"/>
              </w:rPr>
              <w:t>付款信息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（202</w:t>
            </w:r>
            <w:r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月-</w:t>
            </w:r>
            <w:r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年12月）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发票编号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购置时间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(以发票时间</w:t>
            </w:r>
            <w:r>
              <w:rPr>
                <w:rFonts w:hint="eastAsia" w:ascii="仿宋" w:hAnsi="仿宋" w:cs="仿宋"/>
                <w:b/>
                <w:bCs/>
                <w:kern w:val="0"/>
                <w:sz w:val="20"/>
                <w:szCs w:val="20"/>
              </w:rPr>
              <w:t>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准)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发票金额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（含税）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发票金额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（不含税）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1" w:firstLineChars="200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购置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付款金额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购置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付款时间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付款凭证号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方正小标宋_GBK" w:eastAsia="方正小标宋_GBK"/>
        </w:rPr>
      </w:pPr>
      <w:r>
        <w:rPr>
          <w:rFonts w:hint="eastAsia" w:ascii="方正小标宋_GBK" w:eastAsia="方正小标宋_GBK"/>
          <w:sz w:val="30"/>
          <w:szCs w:val="30"/>
        </w:rPr>
        <w:t>项目资金使用情况明细表</w:t>
      </w:r>
    </w:p>
    <w:p>
      <w:pPr>
        <w:pStyle w:val="5"/>
        <w:widowControl w:val="0"/>
        <w:spacing w:beforeAutospacing="0" w:afterAutospacing="0" w:line="560" w:lineRule="exact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（附：会计师事务所执业证书）</w:t>
      </w:r>
    </w:p>
    <w:p>
      <w:pPr>
        <w:pStyle w:val="5"/>
        <w:widowControl w:val="0"/>
        <w:spacing w:beforeAutospacing="0" w:afterAutospacing="0" w:line="560" w:lineRule="exact"/>
        <w:ind w:firstLine="481" w:firstLineChars="200"/>
        <w:jc w:val="both"/>
        <w:rPr>
          <w:rFonts w:ascii="Times New Roman" w:eastAsia="楷体_GB2312" w:cs="Times New Roman"/>
          <w:b/>
          <w:bCs/>
        </w:rPr>
      </w:pPr>
      <w:r>
        <w:rPr>
          <w:rFonts w:eastAsia="楷体_GB2312"/>
          <w:b/>
          <w:bCs/>
        </w:rPr>
        <w:t>备注：</w:t>
      </w:r>
      <w:bookmarkStart w:id="0" w:name="_GoBack"/>
      <w:bookmarkEnd w:id="0"/>
    </w:p>
    <w:p>
      <w:pPr>
        <w:pStyle w:val="5"/>
        <w:widowControl w:val="0"/>
        <w:tabs>
          <w:tab w:val="left" w:pos="312"/>
        </w:tabs>
        <w:spacing w:beforeAutospacing="0" w:afterAutospacing="0" w:line="560" w:lineRule="exact"/>
        <w:ind w:left="482"/>
        <w:jc w:val="both"/>
        <w:rPr>
          <w:rFonts w:ascii="Times New Roman" w:eastAsia="楷体_GB2312" w:cs="Times New Roman"/>
          <w:b/>
          <w:bCs/>
        </w:rPr>
      </w:pPr>
      <w:r>
        <w:rPr>
          <w:rFonts w:hint="eastAsia" w:ascii="Times New Roman" w:eastAsia="楷体_GB2312" w:cs="Times New Roman"/>
          <w:b/>
          <w:bCs/>
        </w:rPr>
        <w:t>1.专项审计报告模板样式</w:t>
      </w:r>
      <w:r>
        <w:rPr>
          <w:rFonts w:ascii="Times New Roman" w:eastAsia="楷体_GB2312" w:cs="Times New Roman"/>
          <w:b/>
          <w:bCs/>
        </w:rPr>
        <w:t>内容</w:t>
      </w:r>
      <w:r>
        <w:rPr>
          <w:rFonts w:hint="eastAsia" w:ascii="Times New Roman" w:eastAsia="楷体_GB2312" w:cs="Times New Roman"/>
          <w:b/>
          <w:bCs/>
        </w:rPr>
        <w:t>必须提供，其他内容</w:t>
      </w:r>
      <w:r>
        <w:rPr>
          <w:rFonts w:ascii="Times New Roman" w:eastAsia="楷体_GB2312" w:cs="Times New Roman"/>
          <w:b/>
          <w:bCs/>
        </w:rPr>
        <w:t>可据实补充</w:t>
      </w:r>
      <w:r>
        <w:rPr>
          <w:rFonts w:hint="eastAsia" w:ascii="Times New Roman" w:eastAsia="楷体_GB2312" w:cs="Times New Roman"/>
          <w:b/>
          <w:bCs/>
        </w:rPr>
        <w:t>。</w:t>
      </w:r>
    </w:p>
    <w:p>
      <w:pPr>
        <w:pStyle w:val="5"/>
        <w:widowControl w:val="0"/>
        <w:tabs>
          <w:tab w:val="left" w:pos="312"/>
        </w:tabs>
        <w:spacing w:beforeAutospacing="0" w:afterAutospacing="0" w:line="560" w:lineRule="exact"/>
        <w:ind w:left="482"/>
        <w:jc w:val="both"/>
        <w:rPr>
          <w:rFonts w:ascii="Times New Roman" w:eastAsia="楷体_GB2312" w:cs="Times New Roman"/>
          <w:b/>
          <w:bCs/>
        </w:rPr>
      </w:pPr>
      <w:r>
        <w:rPr>
          <w:rFonts w:hint="eastAsia" w:ascii="Times New Roman" w:eastAsia="楷体_GB2312" w:cs="Times New Roman"/>
          <w:b/>
          <w:bCs/>
        </w:rPr>
        <w:t>2.专项审计报告需已备案（由于广州注册会计师电子报告中心（http://service.gzicpa.org.cn/)系统停用，2022年10月以前的可以联系市注协业务监管部查询，2022年10月以后的，需在财政部注册会计师行业统一监管平台上备案查询（http://acc.mof.gov.cn）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roid Sans">
    <w:altName w:val="Quicksand Light"/>
    <w:panose1 w:val="00000000000000000000"/>
    <w:charset w:val="00"/>
    <w:family w:val="auto"/>
    <w:pitch w:val="default"/>
    <w:sig w:usb0="00000000" w:usb1="00000000" w:usb2="00000028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45A37"/>
    <w:multiLevelType w:val="singleLevel"/>
    <w:tmpl w:val="33445A3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D2"/>
    <w:rsid w:val="00066B51"/>
    <w:rsid w:val="000F51D9"/>
    <w:rsid w:val="00275826"/>
    <w:rsid w:val="004F0993"/>
    <w:rsid w:val="005001FD"/>
    <w:rsid w:val="00510001"/>
    <w:rsid w:val="00564CB1"/>
    <w:rsid w:val="00744E0D"/>
    <w:rsid w:val="007753AE"/>
    <w:rsid w:val="007E1F75"/>
    <w:rsid w:val="00883464"/>
    <w:rsid w:val="0099323D"/>
    <w:rsid w:val="009E1BAA"/>
    <w:rsid w:val="00BA67D2"/>
    <w:rsid w:val="00CB3AFE"/>
    <w:rsid w:val="00FD7CEB"/>
    <w:rsid w:val="67FFF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Droid Sans" w:hAnsi="Droid Sans" w:eastAsia="黑体" w:cs="Droid Sans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eastAsia" w:ascii="仿宋" w:hAnsi="仿宋" w:eastAsia="仿宋" w:cs="仿宋"/>
      <w:b/>
      <w:bCs/>
      <w:color w:val="FF0000"/>
      <w:sz w:val="20"/>
      <w:szCs w:val="20"/>
      <w:u w:val="none"/>
    </w:rPr>
  </w:style>
  <w:style w:type="character" w:customStyle="1" w:styleId="11">
    <w:name w:val="标题 6 字符"/>
    <w:basedOn w:val="7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255</Words>
  <Characters>1454</Characters>
  <Lines>12</Lines>
  <Paragraphs>3</Paragraphs>
  <TotalTime>16</TotalTime>
  <ScaleCrop>false</ScaleCrop>
  <LinksUpToDate>false</LinksUpToDate>
  <CharactersWithSpaces>1706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2023-03-01T10:22:00Z</dcterms:created>
  <dc:creator>_x0004_文</dc:creator>
  <cp:lastModifiedBy>打字室</cp:lastModifiedBy>
  <dcterms:modified xsi:type="dcterms:W3CDTF">2024-03-27T14:51:23Z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