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94A" w:rsidRPr="00547F41" w:rsidRDefault="005E494A" w:rsidP="005E494A">
      <w:pPr>
        <w:adjustRightInd w:val="0"/>
        <w:snapToGrid w:val="0"/>
        <w:spacing w:line="50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  <w:r w:rsidRPr="00547F41">
        <w:rPr>
          <w:rFonts w:eastAsia="黑体"/>
          <w:snapToGrid w:val="0"/>
          <w:color w:val="000000"/>
          <w:kern w:val="0"/>
          <w:sz w:val="32"/>
          <w:szCs w:val="32"/>
        </w:rPr>
        <w:t>附件</w:t>
      </w:r>
    </w:p>
    <w:p w:rsidR="005E494A" w:rsidRPr="00547F41" w:rsidRDefault="005E494A" w:rsidP="005E494A">
      <w:pPr>
        <w:adjustRightInd w:val="0"/>
        <w:snapToGrid w:val="0"/>
        <w:spacing w:line="50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</w:p>
    <w:p w:rsidR="005E494A" w:rsidRPr="00547F41" w:rsidRDefault="005E494A" w:rsidP="005E494A">
      <w:pPr>
        <w:adjustRightInd w:val="0"/>
        <w:snapToGrid w:val="0"/>
        <w:spacing w:line="500" w:lineRule="exact"/>
        <w:jc w:val="center"/>
        <w:rPr>
          <w:rFonts w:ascii="方正小标宋_GBK" w:eastAsia="方正小标宋_GBK" w:hint="eastAsia"/>
          <w:bCs/>
          <w:snapToGrid w:val="0"/>
          <w:color w:val="000000"/>
          <w:kern w:val="0"/>
          <w:sz w:val="44"/>
          <w:szCs w:val="44"/>
        </w:rPr>
      </w:pPr>
      <w:r w:rsidRPr="00547F41">
        <w:rPr>
          <w:rFonts w:ascii="方正小标宋_GBK" w:eastAsia="方正小标宋_GBK" w:hint="eastAsia"/>
          <w:bCs/>
          <w:snapToGrid w:val="0"/>
          <w:color w:val="000000"/>
          <w:kern w:val="0"/>
          <w:sz w:val="44"/>
          <w:szCs w:val="44"/>
        </w:rPr>
        <w:t>2024—2025学年广州市中等职业学校校历</w:t>
      </w:r>
    </w:p>
    <w:tbl>
      <w:tblPr>
        <w:tblW w:w="13962" w:type="dxa"/>
        <w:jc w:val="center"/>
        <w:tblInd w:w="-143" w:type="dxa"/>
        <w:tblLook w:val="0000" w:firstRow="0" w:lastRow="0" w:firstColumn="0" w:lastColumn="0" w:noHBand="0" w:noVBand="0"/>
      </w:tblPr>
      <w:tblGrid>
        <w:gridCol w:w="3370"/>
        <w:gridCol w:w="709"/>
        <w:gridCol w:w="708"/>
        <w:gridCol w:w="2410"/>
        <w:gridCol w:w="2410"/>
        <w:gridCol w:w="709"/>
        <w:gridCol w:w="708"/>
        <w:gridCol w:w="2938"/>
      </w:tblGrid>
      <w:tr w:rsidR="005E494A" w:rsidRPr="00547F41" w:rsidTr="000B614F">
        <w:trPr>
          <w:trHeight w:val="300"/>
          <w:jc w:val="center"/>
        </w:trPr>
        <w:tc>
          <w:tcPr>
            <w:tcW w:w="13962" w:type="dxa"/>
            <w:gridSpan w:val="8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500" w:lineRule="exact"/>
              <w:rPr>
                <w:snapToGrid w:val="0"/>
                <w:color w:val="000000"/>
                <w:kern w:val="0"/>
              </w:rPr>
            </w:pPr>
          </w:p>
          <w:p w:rsidR="005E494A" w:rsidRPr="00547F41" w:rsidRDefault="005E494A" w:rsidP="000B614F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eastAsia="楷体_GB2312"/>
                <w:snapToGrid w:val="0"/>
                <w:color w:val="000000"/>
                <w:kern w:val="0"/>
                <w:sz w:val="30"/>
                <w:szCs w:val="30"/>
              </w:rPr>
            </w:pPr>
            <w:r w:rsidRPr="00547F41">
              <w:rPr>
                <w:rFonts w:eastAsia="楷体_GB2312"/>
                <w:snapToGrid w:val="0"/>
                <w:color w:val="000000"/>
                <w:kern w:val="0"/>
                <w:sz w:val="30"/>
                <w:szCs w:val="30"/>
              </w:rPr>
              <w:t>广州市教育局</w:t>
            </w:r>
            <w:r w:rsidRPr="00547F41">
              <w:rPr>
                <w:rFonts w:eastAsia="楷体_GB2312"/>
                <w:snapToGrid w:val="0"/>
                <w:color w:val="000000"/>
                <w:kern w:val="0"/>
                <w:sz w:val="30"/>
                <w:szCs w:val="30"/>
              </w:rPr>
              <w:t xml:space="preserve">    2024</w:t>
            </w:r>
            <w:r w:rsidRPr="00547F41">
              <w:rPr>
                <w:rFonts w:eastAsia="楷体_GB2312"/>
                <w:snapToGrid w:val="0"/>
                <w:color w:val="000000"/>
                <w:kern w:val="0"/>
                <w:sz w:val="30"/>
                <w:szCs w:val="30"/>
              </w:rPr>
              <w:t>年</w:t>
            </w:r>
            <w:r w:rsidRPr="00547F41">
              <w:rPr>
                <w:rFonts w:eastAsia="楷体_GB2312"/>
                <w:snapToGrid w:val="0"/>
                <w:color w:val="000000"/>
                <w:kern w:val="0"/>
                <w:sz w:val="30"/>
                <w:szCs w:val="30"/>
              </w:rPr>
              <w:t>6</w:t>
            </w:r>
            <w:r w:rsidRPr="00547F41">
              <w:rPr>
                <w:rFonts w:eastAsia="楷体_GB2312"/>
                <w:snapToGrid w:val="0"/>
                <w:color w:val="000000"/>
                <w:kern w:val="0"/>
                <w:sz w:val="30"/>
                <w:szCs w:val="30"/>
              </w:rPr>
              <w:t>月发布</w:t>
            </w:r>
          </w:p>
        </w:tc>
      </w:tr>
      <w:tr w:rsidR="005E494A" w:rsidRPr="00547F41" w:rsidTr="000B614F">
        <w:trPr>
          <w:trHeight w:val="454"/>
          <w:jc w:val="center"/>
        </w:trPr>
        <w:tc>
          <w:tcPr>
            <w:tcW w:w="719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0"/>
                <w:szCs w:val="20"/>
              </w:rPr>
            </w:pPr>
            <w:r w:rsidRPr="00547F41">
              <w:rPr>
                <w:rFonts w:eastAsia="黑体"/>
                <w:snapToGrid w:val="0"/>
                <w:color w:val="000000"/>
                <w:kern w:val="0"/>
                <w:sz w:val="20"/>
                <w:szCs w:val="20"/>
              </w:rPr>
              <w:t>第一学期</w:t>
            </w:r>
          </w:p>
        </w:tc>
        <w:tc>
          <w:tcPr>
            <w:tcW w:w="676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0"/>
                <w:szCs w:val="20"/>
              </w:rPr>
            </w:pPr>
            <w:r w:rsidRPr="00547F41">
              <w:rPr>
                <w:rFonts w:eastAsia="黑体"/>
                <w:snapToGrid w:val="0"/>
                <w:color w:val="000000"/>
                <w:kern w:val="0"/>
                <w:sz w:val="20"/>
                <w:szCs w:val="20"/>
              </w:rPr>
              <w:t>第二学期</w:t>
            </w:r>
          </w:p>
        </w:tc>
      </w:tr>
      <w:tr w:rsidR="005E494A" w:rsidRPr="00547F41" w:rsidTr="000B614F">
        <w:trPr>
          <w:trHeight w:val="454"/>
          <w:jc w:val="center"/>
        </w:trPr>
        <w:tc>
          <w:tcPr>
            <w:tcW w:w="3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0"/>
                <w:szCs w:val="20"/>
              </w:rPr>
            </w:pPr>
            <w:r w:rsidRPr="00547F41">
              <w:rPr>
                <w:rFonts w:eastAsia="黑体"/>
                <w:snapToGrid w:val="0"/>
                <w:color w:val="000000"/>
                <w:kern w:val="0"/>
                <w:sz w:val="20"/>
                <w:szCs w:val="20"/>
              </w:rPr>
              <w:t>日期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0"/>
                <w:szCs w:val="20"/>
              </w:rPr>
            </w:pPr>
            <w:proofErr w:type="gramStart"/>
            <w:r w:rsidRPr="00547F41">
              <w:rPr>
                <w:rFonts w:eastAsia="黑体"/>
                <w:snapToGrid w:val="0"/>
                <w:color w:val="000000"/>
                <w:kern w:val="0"/>
                <w:sz w:val="20"/>
                <w:szCs w:val="20"/>
              </w:rPr>
              <w:t>学年周</w:t>
            </w:r>
            <w:proofErr w:type="gramEnd"/>
            <w:r w:rsidRPr="00547F41">
              <w:rPr>
                <w:rFonts w:eastAsia="黑体"/>
                <w:snapToGrid w:val="0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0"/>
                <w:szCs w:val="20"/>
              </w:rPr>
            </w:pPr>
            <w:proofErr w:type="gramStart"/>
            <w:r w:rsidRPr="00547F41">
              <w:rPr>
                <w:rFonts w:eastAsia="黑体"/>
                <w:snapToGrid w:val="0"/>
                <w:color w:val="000000"/>
                <w:kern w:val="0"/>
                <w:sz w:val="20"/>
                <w:szCs w:val="20"/>
              </w:rPr>
              <w:t>学期周</w:t>
            </w:r>
            <w:proofErr w:type="gramEnd"/>
            <w:r w:rsidRPr="00547F41">
              <w:rPr>
                <w:rFonts w:eastAsia="黑体"/>
                <w:snapToGrid w:val="0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0"/>
                <w:szCs w:val="20"/>
              </w:rPr>
            </w:pPr>
            <w:r w:rsidRPr="00547F41">
              <w:rPr>
                <w:rFonts w:eastAsia="黑体"/>
                <w:snapToGrid w:val="0"/>
                <w:color w:val="000000"/>
                <w:kern w:val="0"/>
                <w:sz w:val="20"/>
                <w:szCs w:val="20"/>
              </w:rPr>
              <w:t>内容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0"/>
                <w:szCs w:val="20"/>
              </w:rPr>
            </w:pPr>
            <w:r w:rsidRPr="00547F41">
              <w:rPr>
                <w:rFonts w:eastAsia="黑体"/>
                <w:snapToGrid w:val="0"/>
                <w:color w:val="000000"/>
                <w:kern w:val="0"/>
                <w:sz w:val="20"/>
                <w:szCs w:val="20"/>
              </w:rPr>
              <w:t>日期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0"/>
                <w:szCs w:val="20"/>
              </w:rPr>
            </w:pPr>
            <w:proofErr w:type="gramStart"/>
            <w:r w:rsidRPr="00547F41">
              <w:rPr>
                <w:rFonts w:eastAsia="黑体"/>
                <w:snapToGrid w:val="0"/>
                <w:color w:val="000000"/>
                <w:kern w:val="0"/>
                <w:sz w:val="20"/>
                <w:szCs w:val="20"/>
              </w:rPr>
              <w:t>学年周</w:t>
            </w:r>
            <w:proofErr w:type="gramEnd"/>
            <w:r w:rsidRPr="00547F41">
              <w:rPr>
                <w:rFonts w:eastAsia="黑体"/>
                <w:snapToGrid w:val="0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0"/>
                <w:szCs w:val="20"/>
              </w:rPr>
            </w:pPr>
            <w:proofErr w:type="gramStart"/>
            <w:r w:rsidRPr="00547F41">
              <w:rPr>
                <w:rFonts w:eastAsia="黑体"/>
                <w:snapToGrid w:val="0"/>
                <w:color w:val="000000"/>
                <w:kern w:val="0"/>
                <w:sz w:val="20"/>
                <w:szCs w:val="20"/>
              </w:rPr>
              <w:t>学期周</w:t>
            </w:r>
            <w:proofErr w:type="gramEnd"/>
            <w:r w:rsidRPr="00547F41">
              <w:rPr>
                <w:rFonts w:eastAsia="黑体"/>
                <w:snapToGrid w:val="0"/>
                <w:color w:val="000000"/>
                <w:kern w:val="0"/>
                <w:sz w:val="20"/>
                <w:szCs w:val="20"/>
              </w:rPr>
              <w:t>次</w:t>
            </w:r>
          </w:p>
        </w:tc>
        <w:tc>
          <w:tcPr>
            <w:tcW w:w="29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黑体"/>
                <w:snapToGrid w:val="0"/>
                <w:color w:val="000000"/>
                <w:kern w:val="0"/>
                <w:sz w:val="20"/>
                <w:szCs w:val="20"/>
              </w:rPr>
            </w:pPr>
            <w:r w:rsidRPr="00547F41">
              <w:rPr>
                <w:rFonts w:eastAsia="黑体"/>
                <w:snapToGrid w:val="0"/>
                <w:color w:val="000000"/>
                <w:kern w:val="0"/>
                <w:sz w:val="20"/>
                <w:szCs w:val="20"/>
              </w:rPr>
              <w:t>内容</w:t>
            </w:r>
          </w:p>
        </w:tc>
      </w:tr>
      <w:tr w:rsidR="005E494A" w:rsidRPr="00547F41" w:rsidTr="000B614F">
        <w:trPr>
          <w:trHeight w:val="454"/>
          <w:jc w:val="center"/>
        </w:trPr>
        <w:tc>
          <w:tcPr>
            <w:tcW w:w="3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7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29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—8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4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暑假，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8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1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日学年开始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2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3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—2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9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寒假</w:t>
            </w:r>
          </w:p>
        </w:tc>
      </w:tr>
      <w:tr w:rsidR="005E494A" w:rsidRPr="00547F41" w:rsidTr="000B614F">
        <w:trPr>
          <w:trHeight w:val="454"/>
          <w:jc w:val="center"/>
        </w:trPr>
        <w:tc>
          <w:tcPr>
            <w:tcW w:w="3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8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5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—8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11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暑假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2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10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—2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16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寒假</w:t>
            </w:r>
          </w:p>
        </w:tc>
      </w:tr>
      <w:tr w:rsidR="005E494A" w:rsidRPr="00547F41" w:rsidTr="000B614F">
        <w:trPr>
          <w:trHeight w:val="454"/>
          <w:jc w:val="center"/>
        </w:trPr>
        <w:tc>
          <w:tcPr>
            <w:tcW w:w="3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8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12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—8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18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暑假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2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17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—2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23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9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上课，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2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17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日开学</w:t>
            </w:r>
          </w:p>
        </w:tc>
      </w:tr>
      <w:tr w:rsidR="005E494A" w:rsidRPr="00547F41" w:rsidTr="000B614F">
        <w:trPr>
          <w:trHeight w:val="454"/>
          <w:jc w:val="center"/>
        </w:trPr>
        <w:tc>
          <w:tcPr>
            <w:tcW w:w="3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8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19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—8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25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暑假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2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24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—3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2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9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5E494A" w:rsidRPr="00547F41" w:rsidTr="000B614F">
        <w:trPr>
          <w:trHeight w:val="454"/>
          <w:jc w:val="center"/>
        </w:trPr>
        <w:tc>
          <w:tcPr>
            <w:tcW w:w="3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8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26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—9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1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暑假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3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3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—3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9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9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上课，妇女节</w:t>
            </w:r>
          </w:p>
        </w:tc>
      </w:tr>
      <w:tr w:rsidR="005E494A" w:rsidRPr="00547F41" w:rsidTr="000B614F">
        <w:trPr>
          <w:trHeight w:val="454"/>
          <w:jc w:val="center"/>
        </w:trPr>
        <w:tc>
          <w:tcPr>
            <w:tcW w:w="3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9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2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—9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8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上课，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9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2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日开学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3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10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—3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16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9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5E494A" w:rsidRPr="00547F41" w:rsidTr="000B614F">
        <w:trPr>
          <w:trHeight w:val="454"/>
          <w:jc w:val="center"/>
        </w:trPr>
        <w:tc>
          <w:tcPr>
            <w:tcW w:w="3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9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9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—9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15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3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17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—3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23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9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5E494A" w:rsidRPr="00547F41" w:rsidTr="000B614F">
        <w:trPr>
          <w:trHeight w:val="454"/>
          <w:jc w:val="center"/>
        </w:trPr>
        <w:tc>
          <w:tcPr>
            <w:tcW w:w="3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9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16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—9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22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lef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中秋节，上课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3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24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—3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30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9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5E494A" w:rsidRPr="00547F41" w:rsidTr="000B614F">
        <w:trPr>
          <w:trHeight w:val="454"/>
          <w:jc w:val="center"/>
        </w:trPr>
        <w:tc>
          <w:tcPr>
            <w:tcW w:w="3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9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23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—9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29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lef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3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31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—4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6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9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上课，清明节</w:t>
            </w:r>
          </w:p>
        </w:tc>
      </w:tr>
      <w:tr w:rsidR="005E494A" w:rsidRPr="00547F41" w:rsidTr="000B614F">
        <w:trPr>
          <w:trHeight w:val="454"/>
          <w:jc w:val="center"/>
        </w:trPr>
        <w:tc>
          <w:tcPr>
            <w:tcW w:w="3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lastRenderedPageBreak/>
              <w:t>9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30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—10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6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上课，国庆节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4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7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—4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13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9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5E494A" w:rsidRPr="00547F41" w:rsidTr="000B614F">
        <w:trPr>
          <w:trHeight w:val="454"/>
          <w:jc w:val="center"/>
        </w:trPr>
        <w:tc>
          <w:tcPr>
            <w:tcW w:w="3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10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7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—10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13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国庆节，上课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4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14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—4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20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9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5E494A" w:rsidRPr="00547F41" w:rsidTr="000B614F">
        <w:trPr>
          <w:trHeight w:val="454"/>
          <w:jc w:val="center"/>
        </w:trPr>
        <w:tc>
          <w:tcPr>
            <w:tcW w:w="3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10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14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—10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20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4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21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—4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27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9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5E494A" w:rsidRPr="00547F41" w:rsidTr="000B614F">
        <w:trPr>
          <w:trHeight w:val="454"/>
          <w:jc w:val="center"/>
        </w:trPr>
        <w:tc>
          <w:tcPr>
            <w:tcW w:w="3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10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21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—10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27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4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28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—5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4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29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上课，劳动节、青年节</w:t>
            </w:r>
          </w:p>
        </w:tc>
      </w:tr>
      <w:tr w:rsidR="005E494A" w:rsidRPr="00547F41" w:rsidTr="000B614F">
        <w:trPr>
          <w:trHeight w:val="454"/>
          <w:jc w:val="center"/>
        </w:trPr>
        <w:tc>
          <w:tcPr>
            <w:tcW w:w="3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10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28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—11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3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5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5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—5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11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29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5E494A" w:rsidRPr="00547F41" w:rsidTr="000B614F">
        <w:trPr>
          <w:trHeight w:val="454"/>
          <w:jc w:val="center"/>
        </w:trPr>
        <w:tc>
          <w:tcPr>
            <w:tcW w:w="3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11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4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—11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10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5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12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—5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18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29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5E494A" w:rsidRPr="00547F41" w:rsidTr="000B614F">
        <w:trPr>
          <w:trHeight w:val="454"/>
          <w:jc w:val="center"/>
        </w:trPr>
        <w:tc>
          <w:tcPr>
            <w:tcW w:w="3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11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11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—11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17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5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19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—5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25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29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5E494A" w:rsidRPr="00547F41" w:rsidTr="000B614F">
        <w:trPr>
          <w:trHeight w:val="454"/>
          <w:jc w:val="center"/>
        </w:trPr>
        <w:tc>
          <w:tcPr>
            <w:tcW w:w="3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11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18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—11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24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5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26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—6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1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29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上课，端午节</w:t>
            </w:r>
          </w:p>
        </w:tc>
      </w:tr>
      <w:tr w:rsidR="005E494A" w:rsidRPr="00547F41" w:rsidTr="000B614F">
        <w:trPr>
          <w:trHeight w:val="454"/>
          <w:jc w:val="center"/>
        </w:trPr>
        <w:tc>
          <w:tcPr>
            <w:tcW w:w="3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11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25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—12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1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6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2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—6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8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29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5E494A" w:rsidRPr="00547F41" w:rsidTr="000B614F">
        <w:trPr>
          <w:trHeight w:val="454"/>
          <w:jc w:val="center"/>
        </w:trPr>
        <w:tc>
          <w:tcPr>
            <w:tcW w:w="3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12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2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—12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8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6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9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—6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15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29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5E494A" w:rsidRPr="00547F41" w:rsidTr="000B614F">
        <w:trPr>
          <w:trHeight w:val="454"/>
          <w:jc w:val="center"/>
        </w:trPr>
        <w:tc>
          <w:tcPr>
            <w:tcW w:w="3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12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9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—12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15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6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16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—6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22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29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5E494A" w:rsidRPr="00547F41" w:rsidTr="000B614F">
        <w:trPr>
          <w:trHeight w:val="454"/>
          <w:jc w:val="center"/>
        </w:trPr>
        <w:tc>
          <w:tcPr>
            <w:tcW w:w="3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12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16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—12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22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6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23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—6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29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29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</w:tr>
      <w:tr w:rsidR="005E494A" w:rsidRPr="00547F41" w:rsidTr="000B614F">
        <w:trPr>
          <w:trHeight w:val="454"/>
          <w:jc w:val="center"/>
        </w:trPr>
        <w:tc>
          <w:tcPr>
            <w:tcW w:w="3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12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23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—12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29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上课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6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30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—7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6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29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上课，复习考试</w:t>
            </w:r>
          </w:p>
        </w:tc>
      </w:tr>
      <w:tr w:rsidR="005E494A" w:rsidRPr="00547F41" w:rsidTr="000B614F">
        <w:trPr>
          <w:trHeight w:val="454"/>
          <w:jc w:val="center"/>
        </w:trPr>
        <w:tc>
          <w:tcPr>
            <w:tcW w:w="3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2024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年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12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30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—2025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年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1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5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元旦，上课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7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7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—7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13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暑假</w:t>
            </w:r>
          </w:p>
        </w:tc>
      </w:tr>
      <w:tr w:rsidR="005E494A" w:rsidRPr="00547F41" w:rsidTr="000B614F">
        <w:trPr>
          <w:trHeight w:val="454"/>
          <w:jc w:val="center"/>
        </w:trPr>
        <w:tc>
          <w:tcPr>
            <w:tcW w:w="3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1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6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—1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12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上课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7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14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—7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20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暑假</w:t>
            </w:r>
          </w:p>
        </w:tc>
      </w:tr>
      <w:tr w:rsidR="005E494A" w:rsidRPr="00547F41" w:rsidTr="000B614F">
        <w:trPr>
          <w:trHeight w:val="454"/>
          <w:jc w:val="center"/>
        </w:trPr>
        <w:tc>
          <w:tcPr>
            <w:tcW w:w="3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1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13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—1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19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上课，复习考试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7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21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—7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27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暑假</w:t>
            </w:r>
          </w:p>
        </w:tc>
      </w:tr>
      <w:tr w:rsidR="005E494A" w:rsidRPr="00547F41" w:rsidTr="000B614F">
        <w:trPr>
          <w:trHeight w:val="454"/>
          <w:jc w:val="center"/>
        </w:trPr>
        <w:tc>
          <w:tcPr>
            <w:tcW w:w="3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1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20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—1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26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寒假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7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28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-7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31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暑假</w:t>
            </w:r>
          </w:p>
        </w:tc>
      </w:tr>
      <w:tr w:rsidR="005E494A" w:rsidRPr="00547F41" w:rsidTr="000B614F">
        <w:trPr>
          <w:trHeight w:val="454"/>
          <w:jc w:val="center"/>
        </w:trPr>
        <w:tc>
          <w:tcPr>
            <w:tcW w:w="3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lastRenderedPageBreak/>
              <w:t>1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27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—2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月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2</w:t>
            </w: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  <w:r w:rsidRPr="00547F41">
              <w:rPr>
                <w:snapToGrid w:val="0"/>
                <w:color w:val="000000"/>
                <w:kern w:val="0"/>
                <w:sz w:val="18"/>
                <w:szCs w:val="18"/>
              </w:rPr>
              <w:t>寒假，春节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3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360" w:lineRule="exact"/>
              <w:rPr>
                <w:snapToGrid w:val="0"/>
                <w:color w:val="000000"/>
                <w:kern w:val="0"/>
                <w:sz w:val="18"/>
                <w:szCs w:val="18"/>
              </w:rPr>
            </w:pPr>
          </w:p>
        </w:tc>
      </w:tr>
      <w:tr w:rsidR="005E494A" w:rsidRPr="00547F41" w:rsidTr="000B614F">
        <w:trPr>
          <w:trHeight w:val="454"/>
          <w:jc w:val="center"/>
        </w:trPr>
        <w:tc>
          <w:tcPr>
            <w:tcW w:w="13962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494A" w:rsidRPr="00547F41" w:rsidRDefault="005E494A" w:rsidP="000B614F">
            <w:pPr>
              <w:widowControl/>
              <w:adjustRightInd w:val="0"/>
              <w:snapToGrid w:val="0"/>
              <w:spacing w:line="400" w:lineRule="exact"/>
              <w:ind w:firstLineChars="200" w:firstLine="440"/>
              <w:jc w:val="left"/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  <w:shd w:val="clear" w:color="auto" w:fill="D9D9D9"/>
              </w:rPr>
            </w:pPr>
            <w:r w:rsidRPr="00547F41"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说明：全学年</w:t>
            </w:r>
            <w:r w:rsidRPr="00547F41"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52</w:t>
            </w:r>
            <w:r w:rsidRPr="00547F41"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周，法定节假日放假调休日期的具体安排以国务院办公厅通知为准。每学年教学时间</w:t>
            </w:r>
            <w:r w:rsidRPr="00547F41"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40</w:t>
            </w:r>
            <w:r w:rsidRPr="00547F41"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周（含复习考试）。周学时一般为</w:t>
            </w:r>
            <w:r w:rsidRPr="00547F41"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28</w:t>
            </w:r>
            <w:r w:rsidRPr="00547F41"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。顶岗实习一般为</w:t>
            </w:r>
            <w:r w:rsidRPr="00547F41"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6</w:t>
            </w:r>
            <w:r w:rsidRPr="00547F41"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个月，按每周</w:t>
            </w:r>
            <w:r w:rsidRPr="00547F41"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30</w:t>
            </w:r>
            <w:r w:rsidRPr="00547F41"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小时（</w:t>
            </w:r>
            <w:r w:rsidRPr="00547F41"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1</w:t>
            </w:r>
            <w:r w:rsidRPr="00547F41"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小时折</w:t>
            </w:r>
            <w:r w:rsidRPr="00547F41"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1</w:t>
            </w:r>
            <w:r w:rsidRPr="00547F41">
              <w:rPr>
                <w:rFonts w:eastAsia="楷体_GB2312"/>
                <w:snapToGrid w:val="0"/>
                <w:color w:val="000000"/>
                <w:kern w:val="0"/>
                <w:sz w:val="22"/>
                <w:szCs w:val="22"/>
              </w:rPr>
              <w:t>学时）安排。如有调整，将另行通知。</w:t>
            </w:r>
          </w:p>
        </w:tc>
      </w:tr>
    </w:tbl>
    <w:p w:rsidR="00FD7223" w:rsidRDefault="00FD7223">
      <w:bookmarkStart w:id="0" w:name="_GoBack"/>
      <w:bookmarkEnd w:id="0"/>
    </w:p>
    <w:sectPr w:rsidR="00FD7223" w:rsidSect="005E494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B8C"/>
    <w:rsid w:val="003F2B8C"/>
    <w:rsid w:val="005E494A"/>
    <w:rsid w:val="00FD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9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9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622</Words>
  <Characters>747</Characters>
  <Application>Microsoft Office Word</Application>
  <DocSecurity>0</DocSecurity>
  <Lines>149</Lines>
  <Paragraphs>171</Paragraphs>
  <ScaleCrop>false</ScaleCrop>
  <Company>Hewlett-Packard Company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新闻</dc:creator>
  <cp:keywords/>
  <dc:description/>
  <cp:lastModifiedBy>新闻</cp:lastModifiedBy>
  <cp:revision>2</cp:revision>
  <dcterms:created xsi:type="dcterms:W3CDTF">2024-06-28T04:24:00Z</dcterms:created>
  <dcterms:modified xsi:type="dcterms:W3CDTF">2024-06-28T04:24:00Z</dcterms:modified>
</cp:coreProperties>
</file>