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de-DE"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方正小标宋_GBK"/>
          <w:b w:val="0"/>
          <w:bCs/>
          <w:color w:val="auto"/>
          <w:sz w:val="44"/>
          <w:szCs w:val="44"/>
          <w:lang w:val="de-DE"/>
        </w:rPr>
      </w:pPr>
      <w:r>
        <w:rPr>
          <w:rFonts w:hint="eastAsia" w:eastAsia="方正小标宋_GBK"/>
          <w:b w:val="0"/>
          <w:bCs/>
          <w:color w:val="auto"/>
          <w:sz w:val="44"/>
          <w:szCs w:val="44"/>
          <w:lang w:val="de-DE" w:eastAsia="zh-CN"/>
        </w:rPr>
        <w:t>广州市消毒</w:t>
      </w:r>
      <w:r>
        <w:rPr>
          <w:rFonts w:hint="eastAsia" w:eastAsia="方正小标宋_GBK"/>
          <w:b w:val="0"/>
          <w:bCs/>
          <w:color w:val="auto"/>
          <w:sz w:val="44"/>
          <w:szCs w:val="44"/>
          <w:lang w:val="de-DE"/>
        </w:rPr>
        <w:t>产品生产企业</w:t>
      </w:r>
    </w:p>
    <w:p>
      <w:pPr>
        <w:keepNext w:val="0"/>
        <w:keepLines w:val="0"/>
        <w:pageBreakBefore w:val="0"/>
        <w:widowControl w:val="0"/>
        <w:kinsoku/>
        <w:wordWrap/>
        <w:overflowPunct/>
        <w:topLinePunct w:val="0"/>
        <w:autoSpaceDE/>
        <w:autoSpaceDN/>
        <w:bidi w:val="0"/>
        <w:adjustRightInd/>
        <w:snapToGrid w:val="0"/>
        <w:spacing w:line="240" w:lineRule="auto"/>
        <w:ind w:firstLine="2640" w:firstLineChars="600"/>
        <w:jc w:val="left"/>
        <w:textAlignment w:val="auto"/>
        <w:rPr>
          <w:rFonts w:eastAsia="方正小标宋_GBK"/>
          <w:b w:val="0"/>
          <w:bCs/>
          <w:color w:val="auto"/>
          <w:sz w:val="44"/>
          <w:szCs w:val="44"/>
          <w:lang w:val="de-DE"/>
        </w:rPr>
      </w:pPr>
      <w:r>
        <w:rPr>
          <w:rFonts w:hint="eastAsia" w:eastAsia="方正小标宋_GBK"/>
          <w:b w:val="0"/>
          <w:bCs/>
          <w:color w:val="auto"/>
          <w:sz w:val="44"/>
          <w:szCs w:val="44"/>
          <w:lang w:val="de-DE" w:eastAsia="zh-CN"/>
        </w:rPr>
        <w:t>增信信息</w:t>
      </w:r>
      <w:r>
        <w:rPr>
          <w:rFonts w:hint="eastAsia" w:eastAsia="方正小标宋_GBK"/>
          <w:b w:val="0"/>
          <w:bCs/>
          <w:color w:val="auto"/>
          <w:sz w:val="44"/>
          <w:szCs w:val="44"/>
          <w:lang w:val="de-DE"/>
        </w:rPr>
        <w:t>申报表</w:t>
      </w:r>
    </w:p>
    <w:tbl>
      <w:tblPr>
        <w:tblStyle w:val="6"/>
        <w:tblW w:w="8586" w:type="dxa"/>
        <w:tblInd w:w="93" w:type="dxa"/>
        <w:tblLayout w:type="fixed"/>
        <w:tblCellMar>
          <w:top w:w="0" w:type="dxa"/>
          <w:left w:w="108" w:type="dxa"/>
          <w:bottom w:w="0" w:type="dxa"/>
          <w:right w:w="108" w:type="dxa"/>
        </w:tblCellMar>
      </w:tblPr>
      <w:tblGrid>
        <w:gridCol w:w="2565"/>
        <w:gridCol w:w="6021"/>
      </w:tblGrid>
      <w:tr>
        <w:tblPrEx>
          <w:tblCellMar>
            <w:top w:w="0" w:type="dxa"/>
            <w:left w:w="108" w:type="dxa"/>
            <w:bottom w:w="0" w:type="dxa"/>
            <w:right w:w="108" w:type="dxa"/>
          </w:tblCellMar>
        </w:tblPrEx>
        <w:trPr>
          <w:trHeight w:val="480" w:hRule="atLeast"/>
        </w:trPr>
        <w:tc>
          <w:tcPr>
            <w:tcW w:w="858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黑体"/>
                <w:b/>
                <w:color w:val="auto"/>
                <w:kern w:val="0"/>
                <w:sz w:val="28"/>
                <w:szCs w:val="28"/>
              </w:rPr>
            </w:pPr>
            <w:r>
              <w:rPr>
                <w:rFonts w:hint="eastAsia" w:eastAsia="黑体"/>
                <w:b/>
                <w:color w:val="auto"/>
                <w:kern w:val="0"/>
                <w:sz w:val="28"/>
                <w:szCs w:val="28"/>
              </w:rPr>
              <w:t>一、基本信息</w:t>
            </w: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企业名称</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卫生许可证号</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统一社会信用代码</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联系人</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510" w:hRule="exact"/>
        </w:trPr>
        <w:tc>
          <w:tcPr>
            <w:tcW w:w="256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c>
          <w:tcPr>
            <w:tcW w:w="6021"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sz w:val="24"/>
              </w:rPr>
            </w:pPr>
          </w:p>
        </w:tc>
      </w:tr>
      <w:tr>
        <w:tblPrEx>
          <w:tblCellMar>
            <w:top w:w="0" w:type="dxa"/>
            <w:left w:w="108" w:type="dxa"/>
            <w:bottom w:w="0" w:type="dxa"/>
            <w:right w:w="108" w:type="dxa"/>
          </w:tblCellMar>
        </w:tblPrEx>
        <w:trPr>
          <w:trHeight w:val="2147" w:hRule="atLeast"/>
        </w:trPr>
        <w:tc>
          <w:tcPr>
            <w:tcW w:w="8586"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400" w:lineRule="exact"/>
              <w:rPr>
                <w:rFonts w:eastAsia="黑体"/>
                <w:b/>
                <w:color w:val="auto"/>
                <w:kern w:val="0"/>
                <w:sz w:val="28"/>
                <w:szCs w:val="28"/>
              </w:rPr>
            </w:pPr>
            <w:r>
              <w:rPr>
                <w:rFonts w:hint="eastAsia" w:ascii="黑体" w:hAnsi="黑体" w:eastAsia="黑体" w:cs="黑体"/>
                <w:b/>
                <w:color w:val="auto"/>
                <w:kern w:val="0"/>
                <w:sz w:val="28"/>
                <w:szCs w:val="28"/>
                <w:lang w:eastAsia="zh-CN"/>
              </w:rPr>
              <w:t>增信信息</w:t>
            </w:r>
            <w:r>
              <w:rPr>
                <w:rFonts w:hint="eastAsia" w:ascii="黑体" w:hAnsi="黑体" w:eastAsia="黑体" w:cs="黑体"/>
                <w:b w:val="0"/>
                <w:bCs/>
                <w:color w:val="auto"/>
                <w:kern w:val="0"/>
                <w:sz w:val="24"/>
                <w:szCs w:val="24"/>
              </w:rPr>
              <w:t>（包括</w:t>
            </w:r>
            <w:r>
              <w:rPr>
                <w:rFonts w:hint="eastAsia" w:ascii="黑体" w:hAnsi="黑体" w:eastAsia="黑体" w:cs="黑体"/>
                <w:b w:val="0"/>
                <w:bCs/>
                <w:color w:val="auto"/>
                <w:kern w:val="0"/>
                <w:sz w:val="24"/>
                <w:szCs w:val="24"/>
                <w:lang w:eastAsia="zh-CN"/>
              </w:rPr>
              <w:t>：</w:t>
            </w:r>
            <w:r>
              <w:rPr>
                <w:rFonts w:hint="eastAsia" w:ascii="黑体" w:hAnsi="黑体" w:eastAsia="黑体" w:cs="黑体"/>
                <w:b w:val="0"/>
                <w:bCs/>
                <w:color w:val="auto"/>
                <w:kern w:val="0"/>
                <w:sz w:val="24"/>
                <w:szCs w:val="24"/>
              </w:rPr>
              <w:t>区（县）级以上党委、政府或者卫生健康等行政部门的表彰、奖励、通报表扬</w:t>
            </w:r>
            <w:r>
              <w:rPr>
                <w:rFonts w:hint="eastAsia" w:ascii="黑体" w:hAnsi="黑体" w:eastAsia="黑体" w:cs="黑体"/>
                <w:b w:val="0"/>
                <w:bCs/>
                <w:color w:val="auto"/>
                <w:kern w:val="0"/>
                <w:sz w:val="24"/>
                <w:szCs w:val="24"/>
                <w:lang w:eastAsia="zh-CN"/>
              </w:rPr>
              <w:t>；参与县级以上人民政府及其部门、法律法规授权组织开展的或企业主动发起的与卫生健康有关的卫生应急、宣传教育、慈善捐赠活动等信息；主动配合卫生健康部门监督管理，接入在线监测、智能监管等非现场监督执法设备设施等信息；其他表彰或奖励类信息</w:t>
            </w:r>
            <w:r>
              <w:rPr>
                <w:rFonts w:hint="eastAsia" w:ascii="黑体" w:hAnsi="黑体" w:eastAsia="黑体" w:cs="黑体"/>
                <w:b w:val="0"/>
                <w:bCs/>
                <w:color w:val="auto"/>
                <w:kern w:val="0"/>
                <w:sz w:val="24"/>
                <w:szCs w:val="24"/>
              </w:rPr>
              <w:t>等方面</w:t>
            </w:r>
            <w:r>
              <w:rPr>
                <w:rFonts w:hint="eastAsia" w:ascii="黑体" w:hAnsi="黑体" w:eastAsia="黑体" w:cs="黑体"/>
                <w:b w:val="0"/>
                <w:bCs/>
                <w:color w:val="auto"/>
                <w:kern w:val="0"/>
                <w:sz w:val="24"/>
                <w:szCs w:val="24"/>
                <w:lang w:eastAsia="zh-CN"/>
              </w:rPr>
              <w:t>。增信信息佐证材料附后</w:t>
            </w:r>
            <w:r>
              <w:rPr>
                <w:rFonts w:hint="eastAsia" w:ascii="黑体" w:hAnsi="黑体" w:eastAsia="黑体" w:cs="黑体"/>
                <w:b w:val="0"/>
                <w:bCs/>
                <w:color w:val="auto"/>
                <w:kern w:val="0"/>
                <w:sz w:val="24"/>
                <w:szCs w:val="24"/>
              </w:rPr>
              <w:t>）</w:t>
            </w:r>
          </w:p>
        </w:tc>
      </w:tr>
      <w:tr>
        <w:tblPrEx>
          <w:tblCellMar>
            <w:top w:w="0" w:type="dxa"/>
            <w:left w:w="108" w:type="dxa"/>
            <w:bottom w:w="0" w:type="dxa"/>
            <w:right w:w="108" w:type="dxa"/>
          </w:tblCellMar>
        </w:tblPrEx>
        <w:trPr>
          <w:trHeight w:val="4055" w:hRule="atLeast"/>
        </w:trPr>
        <w:tc>
          <w:tcPr>
            <w:tcW w:w="858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rPr>
            </w:pPr>
          </w:p>
          <w:p>
            <w:pPr>
              <w:pStyle w:val="2"/>
              <w:rPr>
                <w:rFonts w:hint="eastAsia"/>
                <w:color w:val="auto"/>
              </w:rPr>
            </w:pPr>
          </w:p>
          <w:p>
            <w:pPr>
              <w:pageBreakBefore w:val="0"/>
              <w:widowControl/>
              <w:kinsoku/>
              <w:wordWrap w:val="0"/>
              <w:overflowPunct/>
              <w:topLinePunct w:val="0"/>
              <w:autoSpaceDE/>
              <w:autoSpaceDN/>
              <w:bidi w:val="0"/>
              <w:adjustRightInd/>
              <w:snapToGrid/>
              <w:spacing w:line="240" w:lineRule="auto"/>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（单位盖章）</w:t>
            </w:r>
            <w:r>
              <w:rPr>
                <w:rFonts w:hint="eastAsia" w:ascii="仿宋_GB2312" w:hAnsi="仿宋_GB2312" w:eastAsia="仿宋_GB2312" w:cs="仿宋_GB2312"/>
                <w:color w:val="auto"/>
                <w:sz w:val="28"/>
                <w:szCs w:val="28"/>
                <w:lang w:val="en-US" w:eastAsia="zh-CN"/>
              </w:rPr>
              <w:t xml:space="preserve">      </w:t>
            </w:r>
          </w:p>
          <w:p>
            <w:pPr>
              <w:pStyle w:val="2"/>
              <w:pageBreakBefore w:val="0"/>
              <w:kinsoku/>
              <w:wordWrap w:val="0"/>
              <w:overflowPunct/>
              <w:topLinePunct w:val="0"/>
              <w:autoSpaceDE/>
              <w:autoSpaceDN/>
              <w:bidi w:val="0"/>
              <w:adjustRightInd/>
              <w:snapToGrid/>
              <w:spacing w:before="0" w:beforeLines="0" w:after="0" w:afterLines="0" w:line="240" w:lineRule="auto"/>
              <w:jc w:val="right"/>
              <w:textAlignment w:val="auto"/>
              <w:rPr>
                <w:rFonts w:hint="default" w:eastAsia="仿宋_GB2312"/>
                <w:color w:val="auto"/>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val="0"/>
                <w:bCs w:val="0"/>
                <w:color w:val="auto"/>
                <w:sz w:val="28"/>
                <w:szCs w:val="28"/>
              </w:rPr>
              <w:t>年    月   日</w:t>
            </w:r>
            <w:r>
              <w:rPr>
                <w:rFonts w:hint="eastAsia" w:ascii="仿宋_GB2312" w:hAnsi="仿宋_GB2312" w:eastAsia="仿宋_GB2312" w:cs="仿宋_GB2312"/>
                <w:b w:val="0"/>
                <w:bCs w:val="0"/>
                <w:color w:val="auto"/>
                <w:sz w:val="28"/>
                <w:szCs w:val="28"/>
                <w:lang w:val="en-US" w:eastAsia="zh-CN"/>
              </w:rPr>
              <w:t xml:space="preserve">     </w:t>
            </w:r>
          </w:p>
        </w:tc>
      </w:tr>
    </w:tbl>
    <w:p/>
    <w:sectPr>
      <w:footerReference r:id="rId3" w:type="default"/>
      <w:pgSz w:w="11906" w:h="16838"/>
      <w:pgMar w:top="2098"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64B72"/>
    <w:multiLevelType w:val="singleLevel"/>
    <w:tmpl w:val="F8664B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NzFiYTIyM2ExZmY4OTdjYThhNzRjZWFhYWJlYTcifQ=="/>
  </w:docVars>
  <w:rsids>
    <w:rsidRoot w:val="00000000"/>
    <w:rsid w:val="21F679C5"/>
    <w:rsid w:val="66D42EF0"/>
    <w:rsid w:val="6ACD1E9E"/>
    <w:rsid w:val="7C79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autoRedefine/>
    <w:qFormat/>
    <w:uiPriority w:val="0"/>
    <w:pPr>
      <w:keepNext/>
      <w:keepLines/>
      <w:widowControl w:val="0"/>
      <w:spacing w:before="260" w:beforeLines="0" w:after="260" w:afterLines="0" w:line="416" w:lineRule="auto"/>
      <w:jc w:val="both"/>
      <w:outlineLvl w:val="2"/>
    </w:pPr>
    <w:rPr>
      <w:rFonts w:ascii="Calibri" w:hAnsi="Calibri" w:eastAsia="宋体" w:cs="Times New Roman"/>
      <w:b/>
      <w:bCs/>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4"/>
    <w:autoRedefine/>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4">
    <w:name w:val="Title"/>
    <w:next w:val="1"/>
    <w:autoRedefine/>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8">
    <w:name w:val="_Style 5"/>
    <w:autoRedefine/>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2024-11-14T03:01:00Z</dcterms:created>
  <dc:creator>Administrator</dc:creator>
  <cp:lastModifiedBy>康利莎</cp:lastModifiedBy>
  <dcterms:modified xsi:type="dcterms:W3CDTF">2024-11-14T07:26:27Z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12E22D0AEC534408AC58D2458E51A2BB</vt:lpwstr>
  </property>
</Properties>
</file>