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88E" w:rsidRDefault="0019088E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2-2</w:t>
      </w:r>
    </w:p>
    <w:p w:rsidR="0019088E" w:rsidRDefault="0019088E">
      <w:pPr>
        <w:spacing w:line="72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广州医科大学附属妇女儿童医疗中心</w:t>
      </w:r>
    </w:p>
    <w:p w:rsidR="0019088E" w:rsidRDefault="0019088E">
      <w:pPr>
        <w:spacing w:line="72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资格审查要求</w:t>
      </w:r>
    </w:p>
    <w:p w:rsidR="0019088E" w:rsidRDefault="0019088E">
      <w:pPr>
        <w:spacing w:line="72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</w:p>
    <w:p w:rsidR="0019088E" w:rsidRDefault="0019088E" w:rsidP="0076534E">
      <w:pPr>
        <w:spacing w:line="600" w:lineRule="exact"/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一、资格审查时间、地点</w:t>
      </w:r>
    </w:p>
    <w:p w:rsidR="0019088E" w:rsidRDefault="0019088E" w:rsidP="0076534E">
      <w:pPr>
        <w:spacing w:line="600" w:lineRule="exact"/>
        <w:ind w:firstLineChars="200" w:firstLine="31680"/>
        <w:rPr>
          <w:rFonts w:ascii="楷体" w:eastAsia="楷体" w:hAnsi="楷体" w:cs="Times New Roman"/>
          <w:b/>
          <w:bCs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（一）资格审查时间</w:t>
      </w:r>
    </w:p>
    <w:p w:rsidR="0019088E" w:rsidRDefault="0019088E" w:rsidP="0076534E">
      <w:pPr>
        <w:spacing w:line="60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18</w:t>
      </w:r>
      <w:r>
        <w:rPr>
          <w:rFonts w:ascii="仿宋_GB2312" w:eastAsia="仿宋_GB2312" w:hAnsi="仿宋_GB2312" w:cs="仿宋_GB2312" w:hint="eastAsia"/>
          <w:sz w:val="32"/>
          <w:szCs w:val="32"/>
        </w:rPr>
        <w:t>日（星期五）上午</w:t>
      </w:r>
      <w:r>
        <w:rPr>
          <w:rFonts w:ascii="仿宋_GB2312" w:eastAsia="仿宋_GB2312" w:hAnsi="仿宋_GB2312" w:cs="仿宋_GB2312"/>
          <w:sz w:val="32"/>
          <w:szCs w:val="32"/>
        </w:rPr>
        <w:t>8:30-12:00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19088E" w:rsidRDefault="0019088E" w:rsidP="0076534E">
      <w:pPr>
        <w:spacing w:line="600" w:lineRule="exact"/>
        <w:ind w:firstLineChars="200" w:firstLine="31680"/>
        <w:rPr>
          <w:rFonts w:ascii="楷体" w:eastAsia="楷体" w:hAnsi="楷体" w:cs="Times New Roman"/>
          <w:b/>
          <w:bCs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（二）资格审查地点</w:t>
      </w:r>
    </w:p>
    <w:p w:rsidR="0019088E" w:rsidRDefault="0019088E">
      <w:pPr>
        <w:spacing w:line="600" w:lineRule="exact"/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广州市天河区金穗路</w:t>
      </w:r>
      <w:r>
        <w:rPr>
          <w:rFonts w:ascii="仿宋_GB2312" w:eastAsia="仿宋_GB2312" w:hAnsi="仿宋_GB2312" w:cs="仿宋_GB2312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号（广州市妇女儿童医疗中心珠江新城院区）住院部</w:t>
      </w:r>
      <w:r>
        <w:rPr>
          <w:rFonts w:ascii="仿宋_GB2312" w:eastAsia="仿宋_GB2312" w:hAnsi="仿宋_GB2312" w:cs="仿宋_GB2312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楼第一会议室。</w:t>
      </w:r>
    </w:p>
    <w:p w:rsidR="0019088E" w:rsidRDefault="0019088E" w:rsidP="0076534E">
      <w:pPr>
        <w:spacing w:line="600" w:lineRule="exact"/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二、资格审查材料</w:t>
      </w:r>
    </w:p>
    <w:p w:rsidR="0019088E" w:rsidRDefault="0019088E" w:rsidP="0076534E">
      <w:pPr>
        <w:spacing w:line="600" w:lineRule="exact"/>
        <w:ind w:firstLineChars="200" w:firstLine="31680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请参加资格审查的考生提供以下材料的原件和复印件。原件备查，复印件一式一份，按顺序左侧装订并于资格审查时提交。</w:t>
      </w:r>
      <w:r>
        <w:rPr>
          <w:rFonts w:ascii="仿宋_GB2312" w:eastAsia="仿宋_GB2312" w:hAnsi="Times New Roman" w:cs="仿宋_GB2312"/>
          <w:sz w:val="32"/>
          <w:szCs w:val="32"/>
        </w:rPr>
        <w:t xml:space="preserve"> </w:t>
      </w:r>
    </w:p>
    <w:p w:rsidR="0019088E" w:rsidRDefault="0019088E">
      <w:pPr>
        <w:spacing w:line="600" w:lineRule="exact"/>
        <w:ind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（一）</w:t>
      </w:r>
      <w:r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《</w:t>
      </w:r>
      <w:r>
        <w:rPr>
          <w:rFonts w:ascii="仿宋_GB2312" w:eastAsia="仿宋_GB2312" w:hAnsi="Times New Roman" w:cs="仿宋_GB2312"/>
          <w:color w:val="000000"/>
          <w:sz w:val="32"/>
          <w:szCs w:val="32"/>
        </w:rPr>
        <w:t>2025</w:t>
      </w:r>
      <w:r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年广州市卫生健康系统校园招聘“优才计划”报名登记表》（考生自行在招聘系统打印并签名）；</w:t>
      </w:r>
    </w:p>
    <w:p w:rsidR="0019088E" w:rsidRDefault="0019088E">
      <w:pPr>
        <w:spacing w:line="600" w:lineRule="exact"/>
        <w:ind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（二）</w:t>
      </w:r>
      <w:r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有效期内的二代居民身份证，港澳居民提供港澳永久居民身份证及港澳居民往来内地通行证（复印件需正反面复印在一页</w:t>
      </w:r>
      <w:r>
        <w:rPr>
          <w:rFonts w:ascii="仿宋_GB2312" w:eastAsia="仿宋_GB2312" w:hAnsi="Times New Roman" w:cs="仿宋_GB2312"/>
          <w:color w:val="000000"/>
          <w:sz w:val="32"/>
          <w:szCs w:val="32"/>
        </w:rPr>
        <w:t>A4</w:t>
      </w:r>
      <w:r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纸上）；</w:t>
      </w:r>
    </w:p>
    <w:p w:rsidR="0019088E" w:rsidRDefault="0019088E">
      <w:pPr>
        <w:spacing w:line="60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（三）</w:t>
      </w:r>
      <w:r>
        <w:rPr>
          <w:rFonts w:ascii="仿宋_GB2312" w:eastAsia="仿宋_GB2312" w:hAnsi="Times New Roman" w:cs="仿宋_GB2312" w:hint="eastAsia"/>
          <w:sz w:val="32"/>
          <w:szCs w:val="32"/>
        </w:rPr>
        <w:t>经学校（或学院）盖章的就业推荐表（或就业协议书）；</w:t>
      </w:r>
    </w:p>
    <w:p w:rsidR="0019088E" w:rsidRDefault="0019088E">
      <w:pPr>
        <w:spacing w:line="60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若部分高校尚未下发就业推荐表（或就业协议书），可提供学信网学籍在线验证报告；</w:t>
      </w:r>
    </w:p>
    <w:p w:rsidR="0019088E" w:rsidRDefault="0019088E">
      <w:pPr>
        <w:spacing w:line="60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在国（境）外学习并将于</w:t>
      </w:r>
      <w:r>
        <w:rPr>
          <w:rFonts w:ascii="仿宋_GB2312" w:eastAsia="仿宋_GB2312" w:hAnsi="Times New Roman" w:cs="仿宋_GB2312"/>
          <w:sz w:val="32"/>
          <w:szCs w:val="32"/>
        </w:rPr>
        <w:t>2025</w:t>
      </w:r>
      <w:r>
        <w:rPr>
          <w:rFonts w:ascii="仿宋_GB2312" w:eastAsia="仿宋_GB2312" w:hAnsi="Times New Roman" w:cs="仿宋_GB2312" w:hint="eastAsia"/>
          <w:sz w:val="32"/>
          <w:szCs w:val="32"/>
        </w:rPr>
        <w:t>年取得学历学位证书的人员，须在报名时出具有关材料（成绩单、在读证明等翻译材料）；</w:t>
      </w:r>
    </w:p>
    <w:p w:rsidR="0019088E" w:rsidRDefault="0019088E">
      <w:pPr>
        <w:spacing w:line="60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（四）</w:t>
      </w:r>
      <w:r>
        <w:rPr>
          <w:rFonts w:ascii="仿宋_GB2312" w:eastAsia="仿宋_GB2312" w:hAnsi="Times New Roman" w:cs="仿宋_GB2312" w:hint="eastAsia"/>
          <w:sz w:val="32"/>
          <w:szCs w:val="32"/>
        </w:rPr>
        <w:t>经教务处盖章的所学专业课程成绩单；</w:t>
      </w:r>
    </w:p>
    <w:p w:rsidR="0019088E" w:rsidRDefault="0019088E">
      <w:pPr>
        <w:spacing w:line="60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（五）</w:t>
      </w:r>
      <w:r>
        <w:rPr>
          <w:rFonts w:ascii="仿宋_GB2312" w:eastAsia="仿宋_GB2312" w:hAnsi="Times New Roman" w:cs="仿宋_GB2312" w:hint="eastAsia"/>
          <w:sz w:val="32"/>
          <w:szCs w:val="32"/>
        </w:rPr>
        <w:t>报考岗位所要求的相关材料等。</w:t>
      </w:r>
    </w:p>
    <w:p w:rsidR="0019088E" w:rsidRDefault="0019088E">
      <w:pPr>
        <w:spacing w:line="60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如应聘人员所学专业未列入原公告</w:t>
      </w:r>
      <w:bookmarkStart w:id="0" w:name="_GoBack"/>
      <w:bookmarkEnd w:id="0"/>
      <w:r>
        <w:rPr>
          <w:rFonts w:ascii="仿宋_GB2312" w:eastAsia="仿宋_GB2312" w:hAnsi="Times New Roman" w:cs="仿宋_GB2312" w:hint="eastAsia"/>
          <w:sz w:val="32"/>
          <w:szCs w:val="32"/>
        </w:rPr>
        <w:t>专业目录或无专业代码，但所学专业主要课程与报考岗位要求专业的主要课程基本一致的，须提供课程成绩单（毕业院校盖章），经招聘单位认定为相近专业。</w:t>
      </w:r>
    </w:p>
    <w:p w:rsidR="0019088E" w:rsidRDefault="0019088E" w:rsidP="0076534E">
      <w:pPr>
        <w:spacing w:line="600" w:lineRule="exact"/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三、单位联系方式</w:t>
      </w:r>
    </w:p>
    <w:p w:rsidR="0019088E" w:rsidRDefault="0019088E" w:rsidP="000432E3">
      <w:pPr>
        <w:spacing w:line="60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联系人：郭老师，联系电话：</w:t>
      </w:r>
      <w:r>
        <w:rPr>
          <w:rFonts w:ascii="仿宋_GB2312" w:eastAsia="仿宋_GB2312" w:hAnsi="Times New Roman" w:cs="仿宋_GB2312"/>
          <w:sz w:val="32"/>
          <w:szCs w:val="32"/>
        </w:rPr>
        <w:t>020-38076098</w:t>
      </w:r>
      <w:r>
        <w:rPr>
          <w:rFonts w:ascii="仿宋_GB2312" w:eastAsia="仿宋_GB2312" w:hAnsi="Times New Roman" w:cs="仿宋_GB2312" w:hint="eastAsia"/>
          <w:sz w:val="32"/>
          <w:szCs w:val="32"/>
        </w:rPr>
        <w:t>。</w:t>
      </w:r>
    </w:p>
    <w:sectPr w:rsidR="0019088E" w:rsidSect="00EF2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jIxZjhmNDU0MzM4YjhkMTBjNTQxYjMxMjFiYzNhMTUifQ=="/>
  </w:docVars>
  <w:rsids>
    <w:rsidRoot w:val="008A4D0D"/>
    <w:rsid w:val="0000527A"/>
    <w:rsid w:val="000432E3"/>
    <w:rsid w:val="0007430B"/>
    <w:rsid w:val="00087C8B"/>
    <w:rsid w:val="0019088E"/>
    <w:rsid w:val="001A5647"/>
    <w:rsid w:val="003F234A"/>
    <w:rsid w:val="00445950"/>
    <w:rsid w:val="0056485E"/>
    <w:rsid w:val="005715E2"/>
    <w:rsid w:val="00587F0A"/>
    <w:rsid w:val="0069036D"/>
    <w:rsid w:val="006A12AD"/>
    <w:rsid w:val="006D23CB"/>
    <w:rsid w:val="0076534E"/>
    <w:rsid w:val="007A1389"/>
    <w:rsid w:val="008842E3"/>
    <w:rsid w:val="008A4D0D"/>
    <w:rsid w:val="008D42B0"/>
    <w:rsid w:val="009F6FAD"/>
    <w:rsid w:val="00A06BE0"/>
    <w:rsid w:val="00A222EA"/>
    <w:rsid w:val="00A547A0"/>
    <w:rsid w:val="00AD3A9C"/>
    <w:rsid w:val="00B106EB"/>
    <w:rsid w:val="00B56E86"/>
    <w:rsid w:val="00B9274E"/>
    <w:rsid w:val="00C176BE"/>
    <w:rsid w:val="00C32EF7"/>
    <w:rsid w:val="00C40F07"/>
    <w:rsid w:val="00CF1493"/>
    <w:rsid w:val="00DB158F"/>
    <w:rsid w:val="00DB2906"/>
    <w:rsid w:val="00DC5C9F"/>
    <w:rsid w:val="00E65103"/>
    <w:rsid w:val="00EE5F47"/>
    <w:rsid w:val="00EF25FA"/>
    <w:rsid w:val="00EF396A"/>
    <w:rsid w:val="00F01C33"/>
    <w:rsid w:val="00F05631"/>
    <w:rsid w:val="00F07673"/>
    <w:rsid w:val="016D033D"/>
    <w:rsid w:val="078A50A0"/>
    <w:rsid w:val="0F774ABD"/>
    <w:rsid w:val="0F910E31"/>
    <w:rsid w:val="11A33BB9"/>
    <w:rsid w:val="125F54F1"/>
    <w:rsid w:val="17715D4B"/>
    <w:rsid w:val="19B02582"/>
    <w:rsid w:val="1A2A4041"/>
    <w:rsid w:val="1C041852"/>
    <w:rsid w:val="1E325626"/>
    <w:rsid w:val="1E3556C0"/>
    <w:rsid w:val="1E3B6E92"/>
    <w:rsid w:val="20B81665"/>
    <w:rsid w:val="22AD74DE"/>
    <w:rsid w:val="24C14532"/>
    <w:rsid w:val="27F51E9E"/>
    <w:rsid w:val="28AA41FE"/>
    <w:rsid w:val="2AE801A6"/>
    <w:rsid w:val="2DC10BF3"/>
    <w:rsid w:val="2DFA2C5A"/>
    <w:rsid w:val="2F091EE9"/>
    <w:rsid w:val="38274E09"/>
    <w:rsid w:val="38AF2F28"/>
    <w:rsid w:val="39EF72A8"/>
    <w:rsid w:val="3B0F73D3"/>
    <w:rsid w:val="3B700F96"/>
    <w:rsid w:val="3C4F2FAF"/>
    <w:rsid w:val="3FA93277"/>
    <w:rsid w:val="3FDD6112"/>
    <w:rsid w:val="41653AF8"/>
    <w:rsid w:val="458B3598"/>
    <w:rsid w:val="45CF2E79"/>
    <w:rsid w:val="46980E02"/>
    <w:rsid w:val="47AB5623"/>
    <w:rsid w:val="48F31873"/>
    <w:rsid w:val="4B352255"/>
    <w:rsid w:val="4C232A3E"/>
    <w:rsid w:val="4CC730B5"/>
    <w:rsid w:val="4DA63AAF"/>
    <w:rsid w:val="4DD13AA9"/>
    <w:rsid w:val="506D7236"/>
    <w:rsid w:val="535C1A42"/>
    <w:rsid w:val="561E768E"/>
    <w:rsid w:val="5B026556"/>
    <w:rsid w:val="5D6D120D"/>
    <w:rsid w:val="5E9903EF"/>
    <w:rsid w:val="62283AB9"/>
    <w:rsid w:val="63064649"/>
    <w:rsid w:val="63C86C95"/>
    <w:rsid w:val="64266E98"/>
    <w:rsid w:val="668634D1"/>
    <w:rsid w:val="66D476CF"/>
    <w:rsid w:val="67D92971"/>
    <w:rsid w:val="685F4CB0"/>
    <w:rsid w:val="695A2546"/>
    <w:rsid w:val="69777CE6"/>
    <w:rsid w:val="6AC87345"/>
    <w:rsid w:val="6CD15A29"/>
    <w:rsid w:val="6DE61FCD"/>
    <w:rsid w:val="6E54240F"/>
    <w:rsid w:val="6F992216"/>
    <w:rsid w:val="72D601D8"/>
    <w:rsid w:val="74534F9B"/>
    <w:rsid w:val="747F2B40"/>
    <w:rsid w:val="79BD4170"/>
    <w:rsid w:val="7A4A7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25FA"/>
    <w:pPr>
      <w:widowControl w:val="0"/>
      <w:jc w:val="both"/>
    </w:pPr>
    <w:rPr>
      <w:rFonts w:ascii="Calibri" w:hAnsi="Calibri" w:cs="Calibri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F25FA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EF25FA"/>
    <w:pPr>
      <w:spacing w:beforeAutospacing="1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AB1"/>
    <w:rPr>
      <w:rFonts w:ascii="Calibri" w:hAnsi="Calibri" w:cs="Calibri"/>
      <w:b/>
      <w:bCs/>
      <w:kern w:val="44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AB1"/>
    <w:rPr>
      <w:rFonts w:ascii="Calibri" w:hAnsi="Calibri" w:cs="Calibri"/>
      <w:b/>
      <w:bCs/>
      <w:sz w:val="32"/>
      <w:szCs w:val="32"/>
    </w:rPr>
  </w:style>
  <w:style w:type="paragraph" w:styleId="Footer">
    <w:name w:val="footer"/>
    <w:basedOn w:val="Normal"/>
    <w:link w:val="FooterChar"/>
    <w:autoRedefine/>
    <w:uiPriority w:val="99"/>
    <w:rsid w:val="00EF25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F25FA"/>
    <w:rPr>
      <w:rFonts w:ascii="Calibri" w:eastAsia="宋体" w:hAnsi="Calibri" w:cs="Calibri"/>
      <w:kern w:val="2"/>
      <w:sz w:val="18"/>
      <w:szCs w:val="18"/>
    </w:rPr>
  </w:style>
  <w:style w:type="paragraph" w:styleId="Header">
    <w:name w:val="header"/>
    <w:basedOn w:val="Normal"/>
    <w:link w:val="HeaderChar"/>
    <w:autoRedefine/>
    <w:uiPriority w:val="99"/>
    <w:rsid w:val="00EF25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F25FA"/>
    <w:rPr>
      <w:rFonts w:ascii="Calibri" w:eastAsia="宋体" w:hAnsi="Calibri" w:cs="Calibri"/>
      <w:kern w:val="2"/>
      <w:sz w:val="18"/>
      <w:szCs w:val="18"/>
    </w:rPr>
  </w:style>
  <w:style w:type="paragraph" w:styleId="NormalWeb">
    <w:name w:val="Normal (Web)"/>
    <w:basedOn w:val="Normal"/>
    <w:autoRedefine/>
    <w:uiPriority w:val="99"/>
    <w:rsid w:val="00EF25FA"/>
    <w:pPr>
      <w:spacing w:beforeAutospacing="1" w:afterAutospacing="1"/>
      <w:jc w:val="left"/>
    </w:pPr>
    <w:rPr>
      <w:kern w:val="0"/>
      <w:sz w:val="24"/>
      <w:szCs w:val="24"/>
    </w:rPr>
  </w:style>
  <w:style w:type="table" w:styleId="TableGrid">
    <w:name w:val="Table Grid"/>
    <w:basedOn w:val="TableNormal"/>
    <w:uiPriority w:val="99"/>
    <w:rsid w:val="00EF25F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89</Words>
  <Characters>511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Wangwh</cp:lastModifiedBy>
  <cp:revision>25</cp:revision>
  <cp:lastPrinted>2025-04-14T01:32:00Z</cp:lastPrinted>
  <dcterms:created xsi:type="dcterms:W3CDTF">2014-10-29T12:08:00Z</dcterms:created>
  <dcterms:modified xsi:type="dcterms:W3CDTF">2025-04-16T04:30:00Z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5B808A1BE7704CC6A7802638E1330DC2_13</vt:lpwstr>
  </property>
  <property fmtid="{D5CDD505-2E9C-101B-9397-08002B2CF9AE}" pid="4" name="KSOTemplateDocerSaveRecord">
    <vt:lpwstr>eyJoZGlkIjoiMDYyNzFkOTVhMGFmODUyZjk1OWRlY2MxNjA0YmM4NzAiLCJ1c2VySWQiOiIxMjcwOTM1NDMyIn0=</vt:lpwstr>
  </property>
</Properties>
</file>