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left"/>
        <w:textAlignment w:val="center"/>
        <w:rPr>
          <w:rFonts w:hint="default" w:ascii="Times New Roman" w:hAnsi="Times New Roman" w:eastAsia="楷体_GB2312" w:cs="Times New Roman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sz w:val="32"/>
          <w:szCs w:val="32"/>
          <w:u w:val="none"/>
        </w:rPr>
        <w:t>附件</w:t>
      </w:r>
      <w:r>
        <w:rPr>
          <w:rFonts w:hint="default" w:ascii="Times New Roman" w:hAnsi="Times New Roman" w:eastAsia="黑体" w:cs="Times New Roman"/>
          <w:i w:val="0"/>
          <w:iCs w:val="0"/>
          <w:color w:val="000000"/>
          <w:sz w:val="32"/>
          <w:szCs w:val="32"/>
          <w:u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left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sz w:val="32"/>
          <w:szCs w:val="32"/>
          <w:u w:val="none"/>
          <w:lang w:val="en-US" w:eastAsia="zh-CN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/>
        <w:rPr>
          <w:rFonts w:hint="eastAsia" w:ascii="方正小标宋_GBK" w:hAnsi="方正小标宋_GBK" w:eastAsia="方正小标宋_GBK" w:cs="方正小标宋_GBK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lang w:eastAsia="zh-CN"/>
        </w:rPr>
        <w:t>广东省</w:t>
      </w:r>
      <w:r>
        <w:rPr>
          <w:rFonts w:hint="eastAsia" w:ascii="方正小标宋_GBK" w:hAnsi="方正小标宋_GBK" w:eastAsia="方正小标宋_GBK" w:cs="方正小标宋_GBK"/>
        </w:rPr>
        <w:t>2024年高新技术企业</w:t>
      </w:r>
      <w:r>
        <w:rPr>
          <w:rFonts w:hint="eastAsia" w:ascii="方正小标宋_GBK" w:hAnsi="方正小标宋_GBK" w:eastAsia="方正小标宋_GBK" w:cs="方正小标宋_GBK"/>
          <w:lang w:val="en-US" w:eastAsia="zh-CN"/>
        </w:rPr>
        <w:t>补充公布</w:t>
      </w:r>
      <w:r>
        <w:rPr>
          <w:rFonts w:hint="eastAsia" w:ascii="方正小标宋_GBK" w:hAnsi="方正小标宋_GBK" w:eastAsia="方正小标宋_GBK" w:cs="方正小标宋_GBK"/>
        </w:rPr>
        <w:t>名单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/>
        <w:rPr>
          <w:rFonts w:hint="eastAsia" w:ascii="方正小标宋_GBK" w:hAnsi="方正小标宋_GBK" w:eastAsia="方正小标宋_GBK" w:cs="方正小标宋_GBK"/>
          <w:lang w:eastAsia="zh-CN"/>
        </w:rPr>
      </w:pPr>
      <w:r>
        <w:rPr>
          <w:rFonts w:hint="eastAsia" w:ascii="方正小标宋_GBK" w:hAnsi="方正小标宋_GBK" w:eastAsia="方正小标宋_GBK" w:cs="方正小标宋_GBK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</w:rPr>
        <w:t>广州市</w:t>
      </w:r>
      <w:r>
        <w:rPr>
          <w:rFonts w:hint="eastAsia" w:ascii="方正小标宋_GBK" w:hAnsi="方正小标宋_GBK" w:eastAsia="方正小标宋_GBK" w:cs="方正小标宋_GBK"/>
          <w:lang w:eastAsia="zh-CN"/>
        </w:rPr>
        <w:t>企业）</w:t>
      </w:r>
      <w:bookmarkStart w:id="1" w:name="_GoBack"/>
      <w:bookmarkEnd w:id="1"/>
    </w:p>
    <w:bookmarkEnd w:id="0"/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/>
        <w:jc w:val="center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（发证日期：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2024年11月19日</w:t>
      </w:r>
      <w:r>
        <w:rPr>
          <w:rFonts w:hint="default" w:ascii="Times New Roman" w:hAnsi="Times New Roman" w:eastAsia="楷体_GB2312" w:cs="Times New Roman"/>
          <w:sz w:val="28"/>
          <w:szCs w:val="28"/>
        </w:rPr>
        <w:t>）</w:t>
      </w:r>
    </w:p>
    <w:tbl>
      <w:tblPr>
        <w:tblStyle w:val="13"/>
        <w:tblW w:w="88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5070"/>
        <w:gridCol w:w="1935"/>
        <w:gridCol w:w="1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广州美萌信息科技有限公司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GR202444013947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广州星火电商有限公司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GR202444013950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广州路客互联网科技有限公司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GR202444015365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广东中地土地房地产评估与规划设计有限公司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GR202444015403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广州三杰信息科技有限公司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GR202444014001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广东阅云科技有限公司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GR202444014030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广东卓越土地房地产评估咨询有限公司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GR202444015384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广州市雷曼兄弟电子科技有限公司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GR202444013975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广州煌之牌包装机械有限公司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GR202444013990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沁襄新材料(广州)有限公司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GR202444013994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广东路面博士交通科技有限公司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GR202444013937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广州恒运储能科技有限公司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GR202444014004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广州泰基电子有限公司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GR202444014010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广东华威信息科技有限公司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GR202444015357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广东信一检测技术股份有限公司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GR202444015374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视研智能科技（广州）有限公司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GR202444015383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广州市锐彩印刷有限公司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GR202444013984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广州芯特智能装备有限公司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GR202444013938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广州高达尚电子科技有限公司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GR202444013939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广州市敬创水幕喷泉演艺设备工程有限公司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GR202444013940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广州子软科技有限公司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GR202444013942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广州安联电气有限公司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GR202444013944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广州藤汇科技有限公司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GR202444013953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广州市创韦电子科技有限公司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GR202444013957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广州市光信实业有限公司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GR202444013961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广州超凌热力设备有限公司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GR202444013970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广州市忆典医疗器械有限公司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GR202444013982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广州市中睿教育技术有限公司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GR202444013983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广州市珂力压缩空气系统工程有限公司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GR202444014002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广州凯图电气股份有限公司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GR202444014007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广州辰庚医药科技发展有限公司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GR202444014009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广州市研为电子科技有限公司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GR202444014015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广州优米达木制品有限公司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GR202444014026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广州吉谷电器有限公司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GR202444014034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广东蓝乔家居集团有限公司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GR202444014038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广州信加科技有限公司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GR202444014044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广东迪派斯智能机器有限公司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GR202444015343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广州市角度觉度文化发展有限公司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GR202444015350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广州铭威自动化设备制造有限公司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GR202444015399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广东元极科技实业有限公司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GR202444013946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广州百奥格林生物科技有限公司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GR202444013955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广州三鼎工程设备安装有限公司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GR202444013999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广州市研凯净化设备有限公司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GR202444014017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广州智源数字科技有限公司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GR202444014036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柏纶（广州）义齿科技有限公司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GR202444015376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广州鸿骏机车有限公司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GR202444014031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广州次元兔科技有限公司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GR202444013960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广州尘尘科技有限公司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GR202444013966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广东格威固建筑科技有限公司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GR202444014003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广州君华检测认证有限公司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GR202444014013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深绿帅科技(广州)有限公司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GR202444014025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广州溯块物联网科技有限公司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GR202444014027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广州灵小猫数字科技有限公司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GR202444014032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广州利肯智能科技有限公司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GR202444014039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名宇(广东)化妆品科技有限公司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GR202444014042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汉邦（广州）智能科技有限公司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GR202444015360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广东大湾工程技术有限公司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GR202444015386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/>
        <w:rPr>
          <w:rFonts w:hint="eastAsia" w:eastAsia="方正小标宋_GBK"/>
          <w:lang w:eastAsia="zh-CN"/>
        </w:rPr>
      </w:pPr>
      <w:r>
        <w:rPr>
          <w:rFonts w:hint="eastAsia"/>
          <w:lang w:eastAsia="zh-CN"/>
        </w:rPr>
        <w:t>广东省</w:t>
      </w:r>
      <w:r>
        <w:rPr>
          <w:rFonts w:hint="eastAsia"/>
        </w:rPr>
        <w:t>2024年高新技术企业</w:t>
      </w:r>
      <w:r>
        <w:rPr>
          <w:rFonts w:hint="eastAsia"/>
          <w:lang w:eastAsia="zh-CN"/>
        </w:rPr>
        <w:t>第二批</w:t>
      </w:r>
      <w:r>
        <w:rPr>
          <w:rFonts w:hint="eastAsia"/>
          <w:lang w:val="en-US" w:eastAsia="zh-CN"/>
        </w:rPr>
        <w:t>补充公布</w:t>
      </w:r>
      <w:r>
        <w:rPr>
          <w:rFonts w:hint="eastAsia"/>
        </w:rPr>
        <w:t>名单</w:t>
      </w:r>
      <w:r>
        <w:rPr>
          <w:rFonts w:hint="eastAsia"/>
          <w:lang w:eastAsia="zh-CN"/>
        </w:rPr>
        <w:t>（</w:t>
      </w:r>
      <w:r>
        <w:rPr>
          <w:rFonts w:hint="eastAsia"/>
        </w:rPr>
        <w:t>广州市</w:t>
      </w:r>
      <w:r>
        <w:rPr>
          <w:rFonts w:hint="eastAsia"/>
          <w:lang w:eastAsia="zh-CN"/>
        </w:rPr>
        <w:t>企业）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/>
        <w:jc w:val="center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（发证日期：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2024年11月28日</w:t>
      </w:r>
      <w:r>
        <w:rPr>
          <w:rFonts w:hint="default" w:ascii="Times New Roman" w:hAnsi="Times New Roman" w:eastAsia="楷体_GB2312" w:cs="Times New Roman"/>
          <w:sz w:val="28"/>
          <w:szCs w:val="28"/>
        </w:rPr>
        <w:t>）</w:t>
      </w:r>
    </w:p>
    <w:tbl>
      <w:tblPr>
        <w:tblStyle w:val="13"/>
        <w:tblW w:w="88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5070"/>
        <w:gridCol w:w="1935"/>
        <w:gridCol w:w="1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广东省交通运输规划研究中心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GR202444014313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广州全系新材料股份有限公司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GR202444014139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广州海绵城市建设有限公司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GR202444014142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广州六环文化科技有限公司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GR202444014191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辰源海洋科技（广东）有限公司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GR202444014241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广州市挖米科技有限责任公司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GR202444014276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广州予之文化科技有限公司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GR202444014363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广州市海森环保科技股份有限公司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GR202444014338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广州鸿聚传媒广告有限公司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GR202444014364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利古纳科技（广州）有限公司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GR202444015504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广州市康锦信息技术有限公司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GR202444014282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广州市铁汉春园林景观工程有限公司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GR202444014283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广州格兰堂信息科技有限公司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GR202444014285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广州梦宇科技有限公司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GR202444014360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广东梦之禽农业科技股份有限公司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GR202444014366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广州爱陪共享科技有限公司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GR202444015476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广州得维电子科技有限公司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GR202444014052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广州市思嘉高新科技有限公司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GR202444014067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广州环特智鱼优检生物科技有限公司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GR202444014127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广州纯科环保科技有限公司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GR202444014132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广州联颖化妆品有限公司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GR202444014173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广州纯简网络科技有限公司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GR202444014195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广州市隆晨科技有限公司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GR202444014220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国控（广州）电气设备有限公司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GR202444014238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广州蓝净环保科技发展股份有限公司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GR202444014254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广州市绿风生物技术有限公司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GR202444014281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广东迈拓实验室设备有限公司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GR202444014326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广州东隆电子有限公司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GR202444014343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广东领跑新材料科技有限公司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GR202444014344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广州弗维教育咨询有限公司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GR202444014357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广州君南视听科技有限公司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GR202444014368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广州市白云区莱媚美容美发日用化妆品厂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GR202444015484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广州好司机汽车电子有限公司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GR202444015494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广州壹学车智能信息科技有限公司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GR202444015497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广州境好新材料有限公司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GR202444014050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广州历康信息科技股份有限公司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GR202444014061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广州明迅生物科技有限责任公司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GR202444014105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广州锐星智能装备科技有限公司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GR202444014184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纳美半导体设备(广州)有限公司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GR202444014186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广州中景医学检验实验室有限公司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GR202444014200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广州辉博信息技术有限公司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GR202444014262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智光研究院（广州）有限公司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GR202444014264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广东穗科建设工程检测技术服务有限公司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GR202444014294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广州市鑫广飞信息科技有限公司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GR202444014325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广州南创珠峰医疗科技有限责任公司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GR202444014339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广州丰谊科技股份有限公司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GR202444014345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广州市壹软网络科技有限公司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GR202444014350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普菱兴云智能科技（广州）有限公司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GR202444015455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广州联云信息科技有限公司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GR202444015477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广州鸿祥智能自动化设备有限公司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GR202444014069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广州日朗电子科技有限公司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GR202444014079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广州翔丰电子科技有限公司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GR202444014119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广东维度能源科技有限公司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GR202444014133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广州市中禹软件有限公司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GR202444014230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广州旭化科技有限公司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GR202444014261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广州市鸿琦升塑料有限公司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GR202444014319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广州安芝缘化妆品有限公司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GR202444014332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广州市博腾金属制品有限公司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GR202444014349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广州市乐百纳餐饮设备制造有限公司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GR202444015424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广州领域医疗美容科技有限公司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GR202444015452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广州杰特斯餐饮设备有限公司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GR202444015503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广州联强信息技术有限公司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GR202444014058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广东广缆电缆实业有限公司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GR202444014059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广州柏川信息科技有限公司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GR202444014063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广州新灿环保科技有限公司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GR202444014086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广州魔声医疗科技开发有限公司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GR202444014094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中晟生态环境科技(广东)有限公司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GR202444014101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广东薄可涂环保科技有限公司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GR202444014109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广州市金莹达实业有限公司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GR202444014110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广东麒辉炭素科技有限公司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GR202444014120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广州优互信息科技有限公司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GR202444014122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广东瑞欣电子科技有限公司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GR202444014146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松佳（广州）塑料包装有限公司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GR202444014155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普萃超临界（广东）高新技术有限公司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GR202444014159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广州缆索新材料科技有限公司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GR202444014160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广州柏汇环保科技有限公司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GR202444014163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广州墨匠科技有限公司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GR202444014167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匠想科技(广州)有限公司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GR202444014170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广州伟裕电气设备有限公司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GR202444014174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广州百川数码设备有限公司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GR202444014178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广东盈坚实业集团有限公司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GR202444014189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美肌化妆品有限公司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GR202444014199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明珠电气股份有限公司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GR202444014205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广州亿达科技有限公司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GR202444014208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广州世通精工光电科技有限公司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GR202444014214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广东埃文低碳科技股份有限公司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GR202444014217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广州力盾环保工程有限公司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GR202444014219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广州星沅科技有限公司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GR202444014221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广州合顺软件科技有限公司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GR202444014223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广州钇鑫包装机械有限公司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GR202444014231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广州市峻达信息科技有限公司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GR202444014234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广州市合昌粉末冶金制品有限公司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GR202444014235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广州市飞马机电设备有限公司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GR202444014258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广州鑫磊计算机软件有限公司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GR202444014263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广州师大文化发展有限公司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GR202444014267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广州集联信息技术有限公司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GR202444014275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广州博派智能技术有限公司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GR202444014296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广东昕昊科技有限公司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GR202444014300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广州熵能创新材料股份有限公司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GR202444014301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广州道柯仪器仪表设备有限公司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GR202444014303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广东海豚智家科技有限公司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GR202444014307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广州卓力达工业设备有限公司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GR202444014310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广州惠控电机设备有限公司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GR202444014317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广州汉玛智慧信息技术有限责任公司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GR202444014348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广东省高校智联节能科技有限公司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GR202444014355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广州德勤龙健电子有限公司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GR202444015479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广州井锐机械制造有限公司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GR202444015511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广东晨泓光电科技有限公司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GR202444014125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广东力丰环保科技有限公司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GR202444014175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广东永晏电子科技有限责任公司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GR202444014206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广州维希尔智能技术有限公司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GR202444014207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广州耀辉科技有限公司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GR202444014225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广州贝塞尔铅笔文化影业有限公司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GR202444014232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广州市霖鼎纺织有限公司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GR202444014259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广东华赛能源有限公司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GR202444014280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广州未来一手网络运营有限公司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GR202444014299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广州含光信息科技有限公司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GR202444014323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广东立宸建筑工程有限公司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GR202444014351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广州市京腾网络科技有限公司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GR202444014354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广东衡茂科技有限公司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GR202444015423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广州中维安特电子科技有限公司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GR202444015459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广州华飞迪通医疗科技有限公司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GR202444015492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广州鑫朗耀科技有限公司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GR202444015421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广州市汇江新能源有限公司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GR202444014076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广州市熠特电子科技有限公司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GR202444014084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广州市悦友五金机电有限公司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GR202444014154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青皮科技(广州)有限公司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GR202444014215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广州润泽方生物科技有限公司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GR202444014226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广州笑成佳科技有限公司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GR202444014228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广州卡内科技有限公司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GR202444014233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广州龙腾机械工程有限公司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GR202444014255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广州晨沐科技有限公司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GR202444014291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广州轻风科技有限公司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GR202444014370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left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sz w:val="32"/>
          <w:szCs w:val="32"/>
          <w:u w:val="none"/>
          <w:lang w:val="en-US" w:eastAsia="zh-CN"/>
        </w:rPr>
      </w:pP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/>
        <w:jc w:val="center"/>
        <w:rPr>
          <w:rFonts w:hint="default" w:ascii="Times New Roman" w:hAnsi="Times New Roman" w:eastAsia="楷体_GB2312" w:cs="Times New Roman"/>
          <w:sz w:val="28"/>
          <w:szCs w:val="28"/>
        </w:rPr>
      </w:pPr>
    </w:p>
    <w:p>
      <w:r>
        <w:br w:type="page"/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/>
        <w:rPr>
          <w:rFonts w:hint="eastAsia" w:eastAsia="方正小标宋_GBK"/>
          <w:lang w:eastAsia="zh-CN"/>
        </w:rPr>
      </w:pPr>
      <w:r>
        <w:rPr>
          <w:rFonts w:hint="eastAsia"/>
          <w:lang w:eastAsia="zh-CN"/>
        </w:rPr>
        <w:t>广东省</w:t>
      </w:r>
      <w:r>
        <w:rPr>
          <w:rFonts w:hint="eastAsia"/>
        </w:rPr>
        <w:t>2024年高新技术企业</w:t>
      </w:r>
      <w:r>
        <w:rPr>
          <w:rFonts w:hint="eastAsia"/>
          <w:lang w:eastAsia="zh-CN"/>
        </w:rPr>
        <w:t>第三批</w:t>
      </w:r>
      <w:r>
        <w:rPr>
          <w:rFonts w:hint="eastAsia"/>
          <w:lang w:val="en-US" w:eastAsia="zh-CN"/>
        </w:rPr>
        <w:t>补充公布</w:t>
      </w:r>
      <w:r>
        <w:rPr>
          <w:rFonts w:hint="eastAsia"/>
        </w:rPr>
        <w:t>名单</w:t>
      </w:r>
      <w:r>
        <w:rPr>
          <w:rFonts w:hint="eastAsia"/>
          <w:lang w:eastAsia="zh-CN"/>
        </w:rPr>
        <w:t>（</w:t>
      </w:r>
      <w:r>
        <w:rPr>
          <w:rFonts w:hint="eastAsia"/>
        </w:rPr>
        <w:t>广州市</w:t>
      </w:r>
      <w:r>
        <w:rPr>
          <w:rFonts w:hint="eastAsia"/>
          <w:lang w:eastAsia="zh-CN"/>
        </w:rPr>
        <w:t>企业）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/>
        <w:jc w:val="center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（发证日期：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2024年12月11日</w:t>
      </w:r>
      <w:r>
        <w:rPr>
          <w:rFonts w:hint="default" w:ascii="Times New Roman" w:hAnsi="Times New Roman" w:eastAsia="楷体_GB2312" w:cs="Times New Roman"/>
          <w:sz w:val="28"/>
          <w:szCs w:val="28"/>
        </w:rPr>
        <w:t>）</w:t>
      </w:r>
    </w:p>
    <w:tbl>
      <w:tblPr>
        <w:tblStyle w:val="13"/>
        <w:tblW w:w="88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5070"/>
        <w:gridCol w:w="1935"/>
        <w:gridCol w:w="1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广东岭南新材料科技发展有限公司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GR202444014477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广东聚和设计有限公司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GR202444014584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广东电力通信科技有限公司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GR202444014585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三盟科技股份有限公司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GR202444014752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南方电网电力科技股份有限公司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GR202444014820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广东弘鑫建材科技有限公司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GR202444015213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广州茵锝斯信息科技有限公司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GR202444014719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广州新全景信息科技服务有限公司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GR202444014745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质点数字科技有限公司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GR202444014924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广州阿凡提电子科技有限公司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GR202444015247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广东纱纤亿信息科技股份有限公司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GR202444015277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广东和邦网络科技有限公司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GR202444015305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广州海保安防科技有限公司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GR202444015541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广州市宏茂能源技术有限公司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GR202444014485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广州友乐润滑材料有限公司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GR202444014605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广东瑞龙建设工程有限公司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GR202444014845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广州浔峰信息科技有限公司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GR202444014887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广州无限可能数字科技有限公司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GR202444015215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广州晶锐生物科技有限公司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GR202444014623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广州利众生物科技有限公司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GR202444014657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广州东博智能科技有限公司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GR202444014772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广州紫荆林业规划设计有限公司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GR202444014801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广东中彦教育科技有限公司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GR202444014942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广州市铭泽清洁服务有限公司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GR202444014953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广东顺惠建设有限公司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GR202444015061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广州洋通实业有限公司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GR202444015096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广东达外科技有限公司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GR202444015126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广州星龙科技有限公司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GR202444015206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广东博特健康科技有限公司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GR202444015528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广东修身堂美容科技有限公司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GR202444015540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广州越秀物业发展有限公司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GR202444015545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广东道远规划设计研究有限公司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GR202444015594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广州能率教育科技有限公司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GR202444015596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广州久恒仓储设备有限公司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GR202444014396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广州市文逸通讯设备有限公司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GR202444014405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广州博新金属制品有限公司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GR202444014453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广东叶诚科技有限公司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GR202444014456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广州喆美电子科技有限公司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GR202444014484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广东诸阁靓动物药业有限公司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GR202444014488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广州华淼检测服务有限公司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GR202444014524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广州华安通风科技有限公司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GR202444014628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广州市逸轩精细化工有限公司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GR202444014635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广州市逸科电子科技有限公司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GR202444014677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广州中康医药科技有限公司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GR202444014729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广州市华用智能科技有限公司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GR202444014815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广州丰艺包装科技制造有限公司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GR202444014818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广州乐添生物科技有限公司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GR202444014843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广州市新洪源空气净化制品有限公司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GR202444014854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广东荣馨电气有限公司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GR202444014895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广州市坚丽实业有限公司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GR202444014899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广州本固电气设备有限公司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GR202444014991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广州市广实通信科技有限公司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GR202444015020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广州优地城市规划设计有限公司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GR202444015033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宝瑞精密机械(广州)有限公司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GR202444015056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广州市宏晖市政绿化建设维护有限公司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GR202444015101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广东建城检测鉴定有限公司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GR202444015231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广州红阳舞台灯光音响设备有限公司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GR202444015269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广州正利光电子有限公司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GR202444015556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广州市英纽特餐饮设备有限公司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GR202444015649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广东行大农牧发展有限公司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GR202444014392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广州市皓星自动化科技有限公司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GR202444014403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广州秀迈网络科技有限公司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GR202444014468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广东省离散智造科技创新有限公司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GR202444014674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广东在田检测技术服务有限公司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GR202444014713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伍彩鸟(广州)物流科技有限公司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GR202444014728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广州玖胜净化技术有限公司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GR202444014759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达冕疫苗(广州)有限公司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GR202444014808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广东瑞迪检测技术有限公司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GR202444014907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广州索明信息科技有限公司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GR202444014987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广州天泽技术有限公司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GR202444015012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广州晶诚蓄能科技有限公司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GR202444015042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广州松瑞智能科技有限公司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GR202444015055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广州市东鼎智能装备有限公司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GR202444015147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广东鑫华灿新材料科技有限公司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GR202444015254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广州长盛金安信息技术有限公司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GR202444015259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广东农环检验检测有限公司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GR202444015313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广东创信环保工程有限公司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GR202444015571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广州安网通信技术有限公司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GR202444015651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广州峰丽环保科技有限公司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GR202444014404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广州市新邦高分子材料有限公司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GR202444014416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广州运锋电子有限公司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GR202444014425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广州广海轨道交通减振设备有限责任公司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GR202444014441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广东金艺包装实业有限公司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GR202444014446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广州星仕达生物科技有限公司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GR202444014497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广州市金添铜材有限公司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GR202444014626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广州市荔洲空调机电设备有限公司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GR202444014787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广州市大福养殖有限公司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GR202444014844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广州点睛包装工艺有限公司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GR202444014916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广州琳海木业有限公司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GR202444014920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广州宇鑫科技有限公司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GR202444015018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广州欧鹏生物科技有限公司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GR202444015021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广东天使之吻实业股份有限公司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GR202444015050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核工业华南建设工程集团公司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GR202444015075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广州泰誉汽车零部件有限公司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GR202444015120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广州腾烈机械设备有限公司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GR202444015129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广州市鸿德智能科技有限公司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GR202444015138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广州市腾力粘合剂有限公司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GR202444015159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广州众盛自动化设备有限公司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GR202444015163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广州金吉拉链制造有限公司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GR202444015316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广东百香环保科技有限公司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GR202444015340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广东康鼎电力科技有限公司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GR202444014376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广州竞擎电子设备有限公司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GR202444014391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广州传诚数字影像科技有限公司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GR202444014410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鹏凯环境科技股份有限公司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GR202444014421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广州番一技术有限公司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GR202444014426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广州华赢科技有限公司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GR202444014448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广东铭德智能装备科技有限公司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GR202444014450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朗臻（广州）信息技术有限责任公司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GR202444014452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广东巨基创新科技有限公司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GR202444014480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广州市华视图创电子科技有限公司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GR202444014498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南方电网调峰调频（广东）储能科技有限公司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GR202444014504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广州喜晟电气有限公司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GR202444014512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广州市正唐信息科技有限公司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GR202444014532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广州华奕动漫科技有限公司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GR202444014550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广州法拉驰半导体科技有限公司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GR202444014581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广州耐雪制冷设备有限公司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GR202444014620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广州宇航智能设备有限公司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GR202444014625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广州珀珑生物技术有限公司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GR202444014642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广州鹊艺科技有限公司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GR202444014666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广东蓝莺高科有限公司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GR202444014675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广东创意热店互联网科技有限公司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GR202444014686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广州广航船舶科技有限公司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GR202444014697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广州轻能科技有限公司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GR202444014718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广州畅德科技有限公司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GR202444014720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瑞玛（广州）电子科技有限公司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GR202444014724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广州嘉米计算机软件有限公司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GR202444014758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广州市鑫立达信息科技有限公司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GR202444014782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广州市博煌节能科技有限公司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GR202444014785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广州高奇海洋科技有限公司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GR202444014798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广州市艺强电器有限公司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GR202444014799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广州卜凡和朋友动漫科技有限公司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GR202444014831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广州市均瑞建筑工程有限公司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GR202444014874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环宇集团(广州)电气有限公司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GR202444014885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焯裕实业(广州)有限公司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GR202444014912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广州小井科技有限公司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GR202444014919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优米达智能科技（广州）有限公司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GR202444014941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广东金瑜科技有限公司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GR202444014959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广州宝贝熊动漫科技有限公司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GR202444014960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广州巨浪船舶技术工程有限公司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GR202444014971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广州新广通信有限公司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GR202444014973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广州工乐科技有限公司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GR202444014984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广州一安检测科技有限公司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GR202444014996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湾流油压(广州)技术有限公司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GR202444015009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广东埃文时代低碳技术有限公司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GR202444015029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广东华碧环保股份有限公司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GR202444015030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广东畜宝生态养殖有限公司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GR202444015060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广州航浩灯光科技有限公司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GR202444015090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广州兴禺工程技术有限公司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GR202444015097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广东长凌新能源有限公司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GR202444015107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广州弘海金属材料有限公司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GR202444015111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广州众投科技有限公司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GR202444015131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广州市同达美建材有限公司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GR202444015149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广州市原玄智能科技有限公司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GR202444015161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广州市吉禾自动化设备有限公司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GR202444015167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广州市以乐照明科技有限公司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GR202444015168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广州法尼奥家居有限公司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GR202444015184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广东弘海实业发展有限公司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GR202444015190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广州鸿泰电气设备有限公司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GR202444015193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广州源恒家具实业有限公司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GR202444015197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广州市百顺动漫科技有限公司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GR202444015207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工匠汽车技术（广州）有限公司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GR202444015234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广州市善照汽车照明电器有限公司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GR202444015251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广州创蓝线缆科技有限公司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GR202444015268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广州雅仕珠宝首饰有限公司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GR202444015282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广州思家智能科技有限公司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GR202444015307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广州开创视界科技有限公司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GR202444015519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广州永和电子有限公司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GR202444015547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广州市热道节能科技有限公司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GR202444014427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广州市耀华电器有限公司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GR202444014438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广州葵园生态农业技术有限责任公司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GR202444014472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广州恒玺建筑工程有限公司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GR202444014475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嘉立坤（广州）自动化科技有限责任公司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GR202444014528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广州纽力斯新材料科技有限公司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GR202444014539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广州星航远见科技有限公司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GR202444014575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医微细胞生物技术（广州）有限公司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GR202444014604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广州满威兴强五金制品有限公司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GR202444014645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广州镁宝板业有限公司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GR202444014660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广州市鑫笙机器人设备有限公司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GR202444014670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广州金坚实业有限公司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GR202444014694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广州泛海工程科技有限公司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GR202444014698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广州铂轲新能源车辆有限公司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GR202444014707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中润（广州）新能源科技有限公司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GR202444014738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万特科技术服务(广州)有限公司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GR202444014739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华起(广东)重型机械有限公司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GR202444014767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广州光壹照明灯具有限公司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GR202444014779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广州市摩支天材料科技有限公司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GR202444014796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广州市洲航船舶设备有限公司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GR202444014811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广东中麟信息科技有限公司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GR202444014886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广州思发电子科技有限公司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GR202444014905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广州市长桥建材实业有限公司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GR202444014923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广东富硒谷生态科技有限公司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GR202444014947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广东铧鸿机电工程有限公司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GR202444015014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广东威锕信息科技股份有限公司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GR202444015043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广州泰龙环保科技有限公司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GR202444015073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广州木木信息科技有限公司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GR202444015130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广东鸿成智能装备有限公司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GR202444015153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广州拾纳客生物科技有限公司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GR202444015164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广州巧工智能科技有限公司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GR202444015202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中科重工（广东）有限公司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GR202444015240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广州东朝智能科技有限公司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GR202444015252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广东心声医疗科技有限公司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GR202444015327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广东英都智慧物业科技有限公司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GR202444015560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广州思贝守工程咨询有限公司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GR202444015633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广州创晨车辆配件有限公司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GR202444014507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广州亿彩生物科技有限公司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GR202444014910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金欧(广东)生物科技有限公司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GR202444015039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广州多丽多科技有限公司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GR202444014401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广州市穗福建材有限公司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GR202444014482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广州市岗丰电器有限公司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GR202444014501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广东粤徽家具有限公司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GR202444014505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广州禾越环保包装有限公司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GR202444014517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广州市江丰种业科技有限公司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GR202444014518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广州华迈思创新材料有限公司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GR202444014549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广州市锐利机械设备有限公司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GR202444014553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程辉环境工程(广州)有限公司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GR202444014578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广州耀川医疗科技有限公司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GR202444014591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广州市鑫申智能科技有限公司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GR202444014663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广州昌誉新材料有限公司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GR202444014730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富仕佳（广东）智能装备有限公司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GR202444014748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广州宝途纸品包装制品有限公司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GR202444014776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广州森永汽车饰件有限公司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GR202444014788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广州盛世环保科技有限公司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GR202444014789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广州市艺联涂料有限公司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GR202444014858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广州华众服装有限公司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GR202444014894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广州凌淏电子科技有限公司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GR202444014900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广州博奥电梯有限公司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GR202444014921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广东华标喷码科技有限公司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GR202444014988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贺盾家居科技(广州)有限公司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GR202444015002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广州市昱通环保科技有限公司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GR202444015022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广州博文包装材料有限公司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GR202444015023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广州南欣新材料有限公司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GR202444015025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广州三的模型有限公司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GR202444015051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广州三瑞科技实业有限公司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GR202444015081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广州市科维奇化学材料有限公司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GR202444015092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广东聚耐力五金机械有限公司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GR202444015113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广东宏畅市政工程有限公司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GR202444015148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广州安腾新材料科技有限公司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GR202444015189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广州华创环保设备有限公司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GR202444015191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维泰医疗用品(广州)有限公司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GR202444015242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广州搏辉特自动化设备有限公司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GR202444015248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广州奥博斯电梯有限公司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GR202444015267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广州大江工程有限公司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GR202444015281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广州万乐实业有限公司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GR202444015324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广东起联电缆有限公司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GR202444015336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广州丰川网络科技有限公司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GR202444015518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广州美莱宝美容设备有限公司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GR202444015537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广州市达戈彩美容科技有限公司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GR202444015581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华宝（广州）智能科技股份有限公司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GR202444015623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</w:tbl>
    <w:p/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3049B"/>
    <w:rsid w:val="01284C10"/>
    <w:rsid w:val="01A13CFA"/>
    <w:rsid w:val="01D373F9"/>
    <w:rsid w:val="030C6D3C"/>
    <w:rsid w:val="08DD3FE2"/>
    <w:rsid w:val="0C8139B8"/>
    <w:rsid w:val="0D237136"/>
    <w:rsid w:val="12677C09"/>
    <w:rsid w:val="16577E0E"/>
    <w:rsid w:val="18735F29"/>
    <w:rsid w:val="1C3C759B"/>
    <w:rsid w:val="1DFF15F0"/>
    <w:rsid w:val="21494A03"/>
    <w:rsid w:val="26823A98"/>
    <w:rsid w:val="26CD0A24"/>
    <w:rsid w:val="281C4A16"/>
    <w:rsid w:val="2EC5736B"/>
    <w:rsid w:val="306B2260"/>
    <w:rsid w:val="3311249E"/>
    <w:rsid w:val="33DB56BC"/>
    <w:rsid w:val="34252ECF"/>
    <w:rsid w:val="358F18F4"/>
    <w:rsid w:val="3621220A"/>
    <w:rsid w:val="365738BF"/>
    <w:rsid w:val="36595491"/>
    <w:rsid w:val="37AB59FF"/>
    <w:rsid w:val="3B4358E2"/>
    <w:rsid w:val="3D510A70"/>
    <w:rsid w:val="3E4A4B59"/>
    <w:rsid w:val="3FB74BC0"/>
    <w:rsid w:val="42670F77"/>
    <w:rsid w:val="42CE409E"/>
    <w:rsid w:val="450B7DDD"/>
    <w:rsid w:val="462828ED"/>
    <w:rsid w:val="46EA39B1"/>
    <w:rsid w:val="485361DB"/>
    <w:rsid w:val="49927738"/>
    <w:rsid w:val="4B740184"/>
    <w:rsid w:val="4D113D78"/>
    <w:rsid w:val="4E2F2707"/>
    <w:rsid w:val="4F6F021D"/>
    <w:rsid w:val="51872D8A"/>
    <w:rsid w:val="5303049B"/>
    <w:rsid w:val="53BD3D21"/>
    <w:rsid w:val="54354C27"/>
    <w:rsid w:val="54A724C2"/>
    <w:rsid w:val="56BD7C3E"/>
    <w:rsid w:val="572F6246"/>
    <w:rsid w:val="60310561"/>
    <w:rsid w:val="60FB291D"/>
    <w:rsid w:val="632919C3"/>
    <w:rsid w:val="633E2A3A"/>
    <w:rsid w:val="68F45C89"/>
    <w:rsid w:val="69D67FD0"/>
    <w:rsid w:val="6A840E26"/>
    <w:rsid w:val="6CAA16F7"/>
    <w:rsid w:val="6E732C64"/>
    <w:rsid w:val="6E745FCF"/>
    <w:rsid w:val="6F011A46"/>
    <w:rsid w:val="726D0400"/>
    <w:rsid w:val="738D088C"/>
    <w:rsid w:val="74B9249A"/>
    <w:rsid w:val="765F11C0"/>
    <w:rsid w:val="78992198"/>
    <w:rsid w:val="799A2144"/>
    <w:rsid w:val="7A5E74D2"/>
    <w:rsid w:val="7C5A4544"/>
    <w:rsid w:val="7FF6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left="0" w:leftChars="0"/>
      <w:jc w:val="left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120" w:beforeLines="0" w:beforeAutospacing="0" w:after="120" w:afterLines="0" w:afterAutospacing="0" w:line="560" w:lineRule="exact"/>
      <w:jc w:val="center"/>
      <w:outlineLvl w:val="0"/>
    </w:pPr>
    <w:rPr>
      <w:rFonts w:ascii="Times New Roman" w:hAnsi="Times New Roman" w:eastAsia="方正小标宋_GBK"/>
      <w:b w:val="0"/>
      <w:kern w:val="44"/>
      <w:sz w:val="44"/>
    </w:rPr>
  </w:style>
  <w:style w:type="paragraph" w:styleId="4">
    <w:name w:val="heading 2"/>
    <w:basedOn w:val="3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left="640" w:leftChars="200"/>
      <w:jc w:val="left"/>
      <w:outlineLvl w:val="1"/>
    </w:pPr>
    <w:rPr>
      <w:rFonts w:ascii="Arial" w:hAnsi="Arial"/>
      <w:b w:val="0"/>
    </w:rPr>
  </w:style>
  <w:style w:type="paragraph" w:styleId="5">
    <w:name w:val="heading 3"/>
    <w:basedOn w:val="1"/>
    <w:next w:val="1"/>
    <w:link w:val="16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left="640" w:leftChars="200"/>
      <w:jc w:val="left"/>
      <w:outlineLvl w:val="2"/>
    </w:pPr>
    <w:rPr>
      <w:rFonts w:ascii="Times New Roman" w:hAnsi="Times New Roman" w:eastAsia="黑体"/>
    </w:rPr>
  </w:style>
  <w:style w:type="paragraph" w:styleId="6">
    <w:name w:val="heading 4"/>
    <w:basedOn w:val="1"/>
    <w:next w:val="1"/>
    <w:link w:val="15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left="640" w:leftChars="200"/>
      <w:jc w:val="left"/>
      <w:outlineLvl w:val="3"/>
    </w:pPr>
    <w:rPr>
      <w:rFonts w:ascii="Times New Roman" w:hAnsi="Times New Roman" w:eastAsia="楷体_GB2312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left="0" w:leftChars="0" w:firstLine="0" w:firstLineChars="0"/>
      <w:outlineLvl w:val="4"/>
    </w:pPr>
    <w:rPr>
      <w:rFonts w:ascii="Times New Roman" w:hAnsi="Times New Roman"/>
      <w:b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8">
    <w:name w:val="Normal Indent"/>
    <w:basedOn w:val="1"/>
    <w:qFormat/>
    <w:uiPriority w:val="0"/>
    <w:pPr>
      <w:keepNext w:val="0"/>
      <w:keepLines w:val="0"/>
      <w:widowControl w:val="0"/>
      <w:suppressLineNumbers w:val="0"/>
      <w:adjustRightInd w:val="0"/>
      <w:spacing w:before="0" w:beforeAutospacing="0" w:after="0" w:afterAutospacing="0"/>
      <w:ind w:left="0" w:right="0" w:firstLine="420" w:firstLineChars="200"/>
      <w:jc w:val="left"/>
      <w:textAlignment w:val="baseline"/>
    </w:pPr>
    <w:rPr>
      <w:rFonts w:ascii="Times New Roman" w:hAnsi="Times New Roman" w:cs="Times New Roman"/>
      <w:kern w:val="0"/>
      <w:szCs w:val="32"/>
      <w:lang w:bidi="ar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qFormat/>
    <w:uiPriority w:val="0"/>
    <w:rPr>
      <w:rFonts w:ascii="Times New Roman" w:hAnsi="Times New Roman"/>
      <w:sz w:val="28"/>
    </w:rPr>
  </w:style>
  <w:style w:type="paragraph" w:styleId="12">
    <w:name w:val="footnote text"/>
    <w:basedOn w:val="1"/>
    <w:qFormat/>
    <w:uiPriority w:val="0"/>
    <w:pPr>
      <w:snapToGrid w:val="0"/>
      <w:spacing w:line="300" w:lineRule="exact"/>
      <w:jc w:val="left"/>
    </w:pPr>
    <w:rPr>
      <w:rFonts w:ascii="Times New Roman" w:hAnsi="Times New Roman"/>
      <w:sz w:val="21"/>
      <w:szCs w:val="21"/>
    </w:rPr>
  </w:style>
  <w:style w:type="character" w:customStyle="1" w:styleId="15">
    <w:name w:val="标题 4 Char"/>
    <w:link w:val="6"/>
    <w:qFormat/>
    <w:uiPriority w:val="0"/>
    <w:rPr>
      <w:rFonts w:ascii="Times New Roman" w:hAnsi="Times New Roman" w:eastAsia="楷体_GB2312"/>
    </w:rPr>
  </w:style>
  <w:style w:type="character" w:customStyle="1" w:styleId="16">
    <w:name w:val="标题 3 Char"/>
    <w:link w:val="5"/>
    <w:qFormat/>
    <w:uiPriority w:val="0"/>
    <w:rPr>
      <w:rFonts w:ascii="Times New Roman" w:hAnsi="Times New Roman" w:eastAsia="黑体"/>
      <w:sz w:val="32"/>
    </w:rPr>
  </w:style>
  <w:style w:type="character" w:customStyle="1" w:styleId="17">
    <w:name w:val="font11"/>
    <w:basedOn w:val="14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18">
    <w:name w:val="font71"/>
    <w:basedOn w:val="14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9">
    <w:name w:val="font21"/>
    <w:basedOn w:val="14"/>
    <w:qFormat/>
    <w:uiPriority w:val="0"/>
    <w:rPr>
      <w:rFonts w:hint="eastAsia" w:ascii="宋体" w:hAnsi="宋体" w:eastAsia="宋体" w:cs="宋体"/>
      <w:b/>
      <w:bCs/>
      <w:color w:val="000000"/>
      <w:sz w:val="44"/>
      <w:szCs w:val="44"/>
      <w:u w:val="none"/>
    </w:rPr>
  </w:style>
  <w:style w:type="character" w:customStyle="1" w:styleId="20">
    <w:name w:val="font81"/>
    <w:basedOn w:val="14"/>
    <w:qFormat/>
    <w:uiPriority w:val="0"/>
    <w:rPr>
      <w:rFonts w:hint="default" w:ascii="Times New Roman" w:hAnsi="Times New Roman" w:cs="Times New Roman"/>
      <w:b/>
      <w:bCs/>
      <w:color w:val="000000"/>
      <w:sz w:val="44"/>
      <w:szCs w:val="44"/>
      <w:u w:val="none"/>
    </w:rPr>
  </w:style>
  <w:style w:type="character" w:customStyle="1" w:styleId="21">
    <w:name w:val="font31"/>
    <w:basedOn w:val="14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22">
    <w:name w:val="font91"/>
    <w:basedOn w:val="14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23">
    <w:name w:val="font6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font51"/>
    <w:basedOn w:val="1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4774</Words>
  <Characters>8460</Characters>
  <Lines>0</Lines>
  <Paragraphs>0</Paragraphs>
  <TotalTime>14</TotalTime>
  <ScaleCrop>false</ScaleCrop>
  <LinksUpToDate>false</LinksUpToDate>
  <CharactersWithSpaces>8460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2025-01-22T14:04:00Z</dcterms:created>
  <dc:creator>我叫OK</dc:creator>
  <cp:lastModifiedBy>张静</cp:lastModifiedBy>
  <dcterms:modified xsi:type="dcterms:W3CDTF">2025-05-20T02:26:00Z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578A3639DEE34D02BA0B113BE7086A51_13</vt:lpwstr>
  </property>
  <property fmtid="{D5CDD505-2E9C-101B-9397-08002B2CF9AE}" pid="4" name="KSOTemplateDocerSaveRecord">
    <vt:lpwstr>eyJoZGlkIjoiOTc0ZTJhYmYxZWMwZDZkYjJiMjM3MDUzOGU1ZjhmMWYiLCJ1c2VySWQiOiIzOTg5NTQwNTYifQ==</vt:lpwstr>
  </property>
</Properties>
</file>