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after="119"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525" w:lineRule="exact"/>
        <w:ind w:left="1338" w:right="1092" w:firstLine="0"/>
        <w:jc w:val="center"/>
        <w:rPr>
          <w:rFonts w:hint="eastAsia" w:ascii="方正小标宋简体" w:hAnsi="方正小标宋简体" w:eastAsia="方正小标宋简体" w:cs="方正小标宋简体"/>
          <w:color w:val="000000"/>
          <w:spacing w:val="-1"/>
          <w:sz w:val="44"/>
          <w:szCs w:val="44"/>
          <w:lang w:val="zh-C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pacing w:val="-1"/>
          <w:sz w:val="44"/>
          <w:szCs w:val="44"/>
          <w:lang w:val="zh-CN"/>
        </w:rPr>
        <w:t>“粤省事”微信小程序企业职工和城乡居民</w:t>
      </w:r>
    </w:p>
    <w:p>
      <w:pPr>
        <w:spacing w:before="0" w:after="0" w:line="525" w:lineRule="exact"/>
        <w:ind w:left="1338" w:right="1092" w:firstLine="0"/>
        <w:jc w:val="center"/>
        <w:rPr>
          <w:rFonts w:hint="eastAsia" w:ascii="方正小标宋简体" w:hAnsi="方正小标宋简体" w:eastAsia="方正小标宋简体" w:cs="方正小标宋简体"/>
          <w:color w:val="010302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pacing w:val="-1"/>
          <w:sz w:val="44"/>
          <w:szCs w:val="44"/>
          <w:lang w:val="zh-CN"/>
        </w:rPr>
        <w:t>基本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zh-CN"/>
        </w:rPr>
        <w:t>养老保险待遇领取资格认证操作指引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after="73"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633" w:lineRule="exact"/>
        <w:ind w:left="1906" w:right="942" w:firstLine="19"/>
        <w:rPr>
          <w:rFonts w:ascii="Times New Roman" w:hAnsi="Times New Roman" w:cs="Times New Roman"/>
          <w:color w:val="010302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zh-CN"/>
        </w:rPr>
        <w:t xml:space="preserve">一、访问路径  </w:t>
      </w:r>
      <w:r>
        <w:rPr>
          <w:rFonts w:hint="eastAsia" w:ascii="黑体" w:hAnsi="黑体" w:eastAsia="黑体" w:cs="黑体"/>
          <w:sz w:val="32"/>
          <w:szCs w:val="32"/>
        </w:rPr>
        <w:br w:type="textWrapping" w:clear="all"/>
      </w:r>
      <w:r>
        <w:rPr>
          <w:rFonts w:ascii="楷体" w:hAnsi="楷体" w:cs="楷体"/>
          <w:color w:val="000000"/>
          <w:sz w:val="32"/>
          <w:szCs w:val="32"/>
          <w:lang w:val="zh-CN"/>
        </w:rPr>
        <w:t>方</w:t>
      </w:r>
      <w:r>
        <w:rPr>
          <w:rFonts w:ascii="楷体" w:hAnsi="楷体" w:cs="楷体"/>
          <w:color w:val="000000"/>
          <w:spacing w:val="81"/>
          <w:sz w:val="32"/>
          <w:szCs w:val="32"/>
          <w:lang w:val="zh-CN"/>
        </w:rPr>
        <w:t>法</w:t>
      </w:r>
      <w:r>
        <w:rPr>
          <w:rFonts w:ascii="楷体" w:hAnsi="楷体" w:cs="楷体"/>
          <w:color w:val="000000"/>
          <w:sz w:val="32"/>
          <w:szCs w:val="32"/>
          <w:lang w:val="zh-CN"/>
        </w:rPr>
        <w:t>1：</w:t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参保人根据所领取险种待遇，使用微信“扫一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before="400" w:after="0" w:line="353" w:lineRule="exact"/>
        <w:ind w:left="1266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扫”功能扫描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“</w:t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粤省事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”</w:t>
      </w:r>
      <w:r>
        <w:rPr>
          <w:rFonts w:ascii="仿宋_GB2312" w:hAnsi="仿宋_GB2312" w:cs="仿宋_GB2312"/>
          <w:color w:val="000000"/>
          <w:spacing w:val="-2"/>
          <w:sz w:val="32"/>
          <w:szCs w:val="32"/>
          <w:lang w:val="zh-CN"/>
        </w:rPr>
        <w:t>小程序葵花码跳转至认证业务页面，勾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before="380" w:after="0" w:line="319" w:lineRule="exact"/>
        <w:ind w:left="1266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选《用户服务协议》及《隐私政策》，点击【开始办理】按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before="400" w:after="0" w:line="353" w:lineRule="exact"/>
        <w:ind w:left="1266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钮。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 xml:space="preserve"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1540510</wp:posOffset>
            </wp:positionH>
            <wp:positionV relativeFrom="paragraph">
              <wp:posOffset>-815340</wp:posOffset>
            </wp:positionV>
            <wp:extent cx="5474970" cy="4911725"/>
            <wp:effectExtent l="0" t="0" r="0" b="0"/>
            <wp:wrapNone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491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after="123"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180" w:lineRule="exact"/>
        <w:ind w:left="9132" w:right="0" w:firstLine="0"/>
        <w:rPr>
          <w:rFonts w:ascii="Times New Roman" w:hAnsi="Times New Roman" w:cs="Times New Roman"/>
          <w:color w:val="010302"/>
        </w:rPr>
        <w:sectPr>
          <w:type w:val="continuous"/>
          <w:pgSz w:w="11916" w:h="17328"/>
          <w:pgMar w:top="343" w:right="500" w:bottom="275" w:left="500" w:header="708" w:footer="708" w:gutter="0"/>
          <w:cols w:space="720" w:num="1"/>
          <w:docGrid w:linePitch="360" w:charSpace="0"/>
        </w:sectPr>
      </w:pPr>
      <w:r>
        <w:rPr>
          <w:rFonts w:ascii="宋体" w:hAnsi="宋体" w:cs="宋体"/>
          <w:color w:val="000000"/>
          <w:sz w:val="18"/>
          <w:szCs w:val="18"/>
          <w:lang w:val="zh-CN"/>
        </w:rPr>
        <w:t>—1</w:t>
      </w:r>
      <w:r>
        <w:rPr>
          <w:rFonts w:ascii="宋体" w:hAnsi="宋体" w:cs="宋体"/>
          <w:color w:val="000000"/>
          <w:spacing w:val="-21"/>
          <w:sz w:val="18"/>
          <w:szCs w:val="18"/>
          <w:lang w:val="zh-CN"/>
        </w:rPr>
        <w:t>—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after="269"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319" w:lineRule="exact"/>
        <w:ind w:left="1906" w:right="0" w:firstLine="0"/>
        <w:rPr>
          <w:rFonts w:ascii="Times New Roman" w:hAnsi="Times New Roman" w:cs="Times New Roman"/>
          <w:color w:val="010302"/>
        </w:rPr>
      </w:pPr>
      <w:r>
        <w:rPr>
          <w:rFonts w:ascii="楷体" w:hAnsi="楷体" w:cs="楷体"/>
          <w:color w:val="000000"/>
          <w:sz w:val="32"/>
          <w:szCs w:val="32"/>
          <w:lang w:val="zh-CN"/>
        </w:rPr>
        <w:t>方</w:t>
      </w:r>
      <w:r>
        <w:rPr>
          <w:rFonts w:ascii="楷体" w:hAnsi="楷体" w:cs="楷体"/>
          <w:color w:val="000000"/>
          <w:spacing w:val="81"/>
          <w:sz w:val="32"/>
          <w:szCs w:val="32"/>
          <w:lang w:val="zh-CN"/>
        </w:rPr>
        <w:t>法</w:t>
      </w:r>
      <w:r>
        <w:rPr>
          <w:rFonts w:ascii="楷体" w:hAnsi="楷体" w:cs="楷体"/>
          <w:color w:val="000000"/>
          <w:sz w:val="32"/>
          <w:szCs w:val="32"/>
          <w:lang w:val="zh-CN"/>
        </w:rPr>
        <w:t xml:space="preserve">2：  </w:t>
      </w:r>
    </w:p>
    <w:p>
      <w:pPr>
        <w:spacing w:before="131" w:after="0" w:line="662" w:lineRule="exact"/>
        <w:ind w:left="1280" w:right="997" w:firstLine="64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1.</w:t>
      </w:r>
      <w:r>
        <w:rPr>
          <w:rFonts w:ascii="宋体" w:hAnsi="宋体" w:cs="宋体"/>
          <w:color w:val="000000"/>
          <w:sz w:val="32"/>
          <w:szCs w:val="32"/>
          <w:lang w:val="zh-CN"/>
        </w:rPr>
        <w:t>进入手机版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“</w:t>
      </w:r>
      <w:r>
        <w:rPr>
          <w:rFonts w:ascii="宋体" w:hAnsi="宋体" w:cs="宋体"/>
          <w:color w:val="000000"/>
          <w:sz w:val="32"/>
          <w:szCs w:val="32"/>
          <w:lang w:val="zh-CN"/>
        </w:rPr>
        <w:t>微信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 xml:space="preserve">”APP </w:t>
      </w:r>
      <w:r>
        <w:rPr>
          <w:rFonts w:ascii="宋体" w:hAnsi="宋体" w:cs="宋体"/>
          <w:color w:val="000000"/>
          <w:spacing w:val="-2"/>
          <w:sz w:val="32"/>
          <w:szCs w:val="32"/>
          <w:lang w:val="zh-CN"/>
        </w:rPr>
        <w:t>，手指在屏幕上往下滑，进入搜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宋体" w:hAnsi="宋体" w:cs="宋体"/>
          <w:color w:val="000000"/>
          <w:sz w:val="32"/>
          <w:szCs w:val="32"/>
          <w:lang w:val="zh-CN"/>
        </w:rPr>
        <w:t>索小程序界面，点击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“</w:t>
      </w:r>
      <w:r>
        <w:rPr>
          <w:rFonts w:ascii="宋体" w:hAnsi="宋体" w:cs="宋体"/>
          <w:color w:val="000000"/>
          <w:sz w:val="32"/>
          <w:szCs w:val="32"/>
          <w:lang w:val="zh-CN"/>
        </w:rPr>
        <w:t>搜索小程序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”</w:t>
      </w:r>
      <w:r>
        <w:rPr>
          <w:rFonts w:ascii="宋体" w:hAnsi="宋体" w:cs="宋体"/>
          <w:color w:val="000000"/>
          <w:sz w:val="32"/>
          <w:szCs w:val="32"/>
          <w:lang w:val="zh-CN"/>
        </w:rPr>
        <w:t>输入框；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 xml:space="preserve"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3869055</wp:posOffset>
            </wp:positionH>
            <wp:positionV relativeFrom="paragraph">
              <wp:posOffset>-528955</wp:posOffset>
            </wp:positionV>
            <wp:extent cx="1958340" cy="3384550"/>
            <wp:effectExtent l="0" t="0" r="0" b="0"/>
            <wp:wrapNone/>
            <wp:docPr id="101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8213" cy="3384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1729105</wp:posOffset>
            </wp:positionH>
            <wp:positionV relativeFrom="paragraph">
              <wp:posOffset>-666115</wp:posOffset>
            </wp:positionV>
            <wp:extent cx="1947545" cy="3342005"/>
            <wp:effectExtent l="0" t="0" r="0" b="0"/>
            <wp:wrapNone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3341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after="145"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693" w:lineRule="exact"/>
        <w:ind w:left="1266" w:right="1076" w:firstLine="62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2.</w:t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进入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“</w:t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搜索小程序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”</w:t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页面，在搜索输入框输入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“</w:t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粤省事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”</w:t>
      </w:r>
      <w:r>
        <w:rPr>
          <w:rFonts w:ascii="仿宋_GB2312" w:hAnsi="仿宋_GB2312" w:cs="仿宋_GB2312"/>
          <w:color w:val="000000"/>
          <w:spacing w:val="-21"/>
          <w:sz w:val="32"/>
          <w:szCs w:val="32"/>
          <w:lang w:val="zh-CN"/>
        </w:rPr>
        <w:t>，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点击【搜索】按钮；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 xml:space="preserve"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after="50"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180" w:lineRule="exact"/>
        <w:ind w:left="1285" w:right="0" w:firstLine="0"/>
        <w:rPr>
          <w:rFonts w:ascii="Times New Roman" w:hAnsi="Times New Roman" w:cs="Times New Roman"/>
          <w:color w:val="010302"/>
        </w:rPr>
        <w:sectPr>
          <w:type w:val="continuous"/>
          <w:pgSz w:w="11916" w:h="17328"/>
          <w:pgMar w:top="343" w:right="500" w:bottom="275" w:left="500" w:header="708" w:footer="708" w:gutter="0"/>
          <w:cols w:space="720" w:num="1"/>
          <w:docGrid w:linePitch="360" w:charSpace="0"/>
        </w:sectPr>
      </w:pPr>
      <w:r>
        <w:rPr>
          <w:rFonts w:ascii="宋体" w:hAnsi="宋体" w:cs="宋体"/>
          <w:color w:val="000000"/>
          <w:sz w:val="18"/>
          <w:szCs w:val="18"/>
          <w:lang w:val="zh-CN"/>
        </w:rPr>
        <w:t>—2</w:t>
      </w:r>
      <w:r>
        <w:rPr>
          <w:rFonts w:ascii="宋体" w:hAnsi="宋体" w:cs="宋体"/>
          <w:color w:val="000000"/>
          <w:spacing w:val="-21"/>
          <w:sz w:val="18"/>
          <w:szCs w:val="18"/>
          <w:lang w:val="zh-CN"/>
        </w:rPr>
        <w:t>—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1788795</wp:posOffset>
            </wp:positionH>
            <wp:positionV relativeFrom="paragraph">
              <wp:posOffset>-677545</wp:posOffset>
            </wp:positionV>
            <wp:extent cx="1981200" cy="3399790"/>
            <wp:effectExtent l="0" t="0" r="0" b="0"/>
            <wp:wrapNone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399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3790315</wp:posOffset>
            </wp:positionH>
            <wp:positionV relativeFrom="paragraph">
              <wp:posOffset>-677545</wp:posOffset>
            </wp:positionV>
            <wp:extent cx="1981200" cy="3402965"/>
            <wp:effectExtent l="0" t="0" r="0" b="0"/>
            <wp:wrapNone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402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after="224"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353" w:lineRule="exact"/>
        <w:ind w:left="1921" w:right="0" w:firstLine="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3.</w:t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选择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“</w:t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粤省事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-</w:t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小程序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”</w:t>
      </w:r>
      <w:r>
        <w:rPr>
          <w:rFonts w:ascii="仿宋_GB2312" w:hAnsi="仿宋_GB2312" w:cs="仿宋_GB2312"/>
          <w:color w:val="000000"/>
          <w:spacing w:val="-2"/>
          <w:sz w:val="32"/>
          <w:szCs w:val="32"/>
          <w:lang w:val="zh-CN"/>
        </w:rPr>
        <w:t>，进入粤省事小程序；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2593975</wp:posOffset>
            </wp:positionH>
            <wp:positionV relativeFrom="paragraph">
              <wp:posOffset>37465</wp:posOffset>
            </wp:positionV>
            <wp:extent cx="2010410" cy="3449955"/>
            <wp:effectExtent l="0" t="0" r="0" b="0"/>
            <wp:wrapNone/>
            <wp:docPr id="106" name="Pictu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0155" cy="3450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after="190"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180" w:lineRule="exact"/>
        <w:ind w:left="9132" w:right="0" w:firstLine="0"/>
        <w:rPr>
          <w:rFonts w:ascii="Times New Roman" w:hAnsi="Times New Roman" w:cs="Times New Roman"/>
          <w:color w:val="010302"/>
        </w:rPr>
        <w:sectPr>
          <w:type w:val="continuous"/>
          <w:pgSz w:w="11916" w:h="17328"/>
          <w:pgMar w:top="343" w:right="500" w:bottom="275" w:left="500" w:header="708" w:footer="708" w:gutter="0"/>
          <w:cols w:space="720" w:num="1"/>
          <w:docGrid w:linePitch="360" w:charSpace="0"/>
        </w:sectPr>
      </w:pPr>
      <w:r>
        <w:rPr>
          <w:rFonts w:ascii="宋体" w:hAnsi="宋体" w:cs="宋体"/>
          <w:color w:val="000000"/>
          <w:sz w:val="18"/>
          <w:szCs w:val="18"/>
          <w:lang w:val="zh-CN"/>
        </w:rPr>
        <w:t>—3</w:t>
      </w:r>
      <w:r>
        <w:rPr>
          <w:rFonts w:ascii="宋体" w:hAnsi="宋体" w:cs="宋体"/>
          <w:color w:val="000000"/>
          <w:spacing w:val="-21"/>
          <w:sz w:val="18"/>
          <w:szCs w:val="18"/>
          <w:lang w:val="zh-CN"/>
        </w:rPr>
        <w:t>—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after="268"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449" w:lineRule="exact"/>
        <w:ind w:left="1930" w:right="978" w:hanging="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4.</w:t>
      </w:r>
      <w:r>
        <w:rPr>
          <w:rFonts w:ascii="仿宋_GB2312" w:hAnsi="仿宋_GB2312" w:cs="仿宋_GB2312"/>
          <w:color w:val="000000"/>
          <w:spacing w:val="-2"/>
          <w:sz w:val="32"/>
          <w:szCs w:val="32"/>
          <w:lang w:val="zh-CN"/>
        </w:rPr>
        <w:t>点击左上方的地市切换当前养老待遇领取所在地市，屏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幕往下滑，选择【社保</w:t>
      </w:r>
      <w:r>
        <w:rPr>
          <w:rFonts w:hint="eastAsia" w:ascii="汉仪大黑简" w:hAnsi="汉仪大黑简" w:eastAsia="汉仪大黑简" w:cs="汉仪大黑简"/>
          <w:color w:val="000000"/>
          <w:sz w:val="32"/>
          <w:szCs w:val="32"/>
          <w:lang w:val="zh-CN"/>
        </w:rPr>
        <w:t>·</w:t>
      </w:r>
      <w:r>
        <w:rPr>
          <w:rFonts w:hint="eastAsia" w:ascii="仿宋_GB2312" w:hAnsi="仿宋_GB2312" w:cs="仿宋_GB2312"/>
          <w:color w:val="000000"/>
          <w:sz w:val="32"/>
          <w:szCs w:val="32"/>
          <w:lang w:val="zh-CN"/>
        </w:rPr>
        <w:t>就业</w:t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】；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 xml:space="preserve"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2733675</wp:posOffset>
            </wp:positionH>
            <wp:positionV relativeFrom="paragraph">
              <wp:posOffset>-823595</wp:posOffset>
            </wp:positionV>
            <wp:extent cx="2073275" cy="4500245"/>
            <wp:effectExtent l="0" t="0" r="3175" b="14605"/>
            <wp:wrapNone/>
            <wp:docPr id="107" name="Picture 107" descr="/home/sbzx/Desktop/1.jpg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/home/sbzx/Desktop/1.jpg1"/>
                    <pic:cNvPicPr>
                      <a:picLocks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4500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after="253"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691" w:lineRule="exact"/>
        <w:ind w:left="1266" w:right="1079" w:firstLine="55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5.</w:t>
      </w:r>
      <w:r>
        <w:rPr>
          <w:rFonts w:ascii="仿宋_GB2312" w:hAnsi="仿宋_GB2312" w:cs="仿宋_GB2312"/>
          <w:color w:val="000000"/>
          <w:spacing w:val="-2"/>
          <w:sz w:val="32"/>
          <w:szCs w:val="32"/>
          <w:lang w:val="zh-CN"/>
        </w:rPr>
        <w:t>选择【养老保障】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模块下的【养老资格认证】；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 xml:space="preserve"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after="2"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180" w:lineRule="exact"/>
        <w:ind w:left="1285" w:right="0" w:firstLine="0"/>
        <w:rPr>
          <w:rFonts w:ascii="Times New Roman" w:hAnsi="Times New Roman" w:cs="Times New Roman"/>
          <w:color w:val="010302"/>
        </w:rPr>
        <w:sectPr>
          <w:type w:val="continuous"/>
          <w:pgSz w:w="11916" w:h="17328"/>
          <w:pgMar w:top="343" w:right="500" w:bottom="275" w:left="500" w:header="708" w:footer="708" w:gutter="0"/>
          <w:cols w:space="720" w:num="1"/>
          <w:docGrid w:linePitch="360" w:charSpace="0"/>
        </w:sectPr>
      </w:pPr>
      <w:r>
        <w:rPr>
          <w:rFonts w:ascii="宋体" w:hAnsi="宋体" w:cs="宋体"/>
          <w:color w:val="000000"/>
          <w:sz w:val="18"/>
          <w:szCs w:val="18"/>
          <w:lang w:val="zh-CN"/>
        </w:rPr>
        <w:t>—4</w:t>
      </w:r>
      <w:r>
        <w:rPr>
          <w:rFonts w:ascii="宋体" w:hAnsi="宋体" w:cs="宋体"/>
          <w:color w:val="000000"/>
          <w:spacing w:val="-21"/>
          <w:sz w:val="18"/>
          <w:szCs w:val="18"/>
          <w:lang w:val="zh-CN"/>
        </w:rPr>
        <w:t>—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1684020</wp:posOffset>
            </wp:positionH>
            <wp:positionV relativeFrom="paragraph">
              <wp:posOffset>-852805</wp:posOffset>
            </wp:positionV>
            <wp:extent cx="2077085" cy="4500245"/>
            <wp:effectExtent l="0" t="0" r="0" b="0"/>
            <wp:wrapNone/>
            <wp:docPr id="108" name="Pictu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7211" cy="450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3779520</wp:posOffset>
            </wp:positionH>
            <wp:positionV relativeFrom="paragraph">
              <wp:posOffset>-852805</wp:posOffset>
            </wp:positionV>
            <wp:extent cx="2077085" cy="4500245"/>
            <wp:effectExtent l="0" t="0" r="0" b="0"/>
            <wp:wrapNone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7211" cy="450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after="216"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353" w:lineRule="exact"/>
        <w:ind w:left="1817" w:right="1295" w:firstLine="0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6.</w:t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参保人根据领取险种待遇，选择【企业职工领取养老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before="380" w:after="0" w:line="319" w:lineRule="exact"/>
        <w:ind w:left="1266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pacing w:val="-1"/>
          <w:sz w:val="32"/>
          <w:szCs w:val="32"/>
          <w:lang w:val="zh-CN"/>
        </w:rPr>
        <w:t>保险待遇资格认证】或【城乡居民基本养老保险待遇领取资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before="400" w:after="0" w:line="319" w:lineRule="exact"/>
        <w:ind w:left="1266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pacing w:val="-1"/>
          <w:sz w:val="32"/>
          <w:szCs w:val="32"/>
          <w:lang w:val="zh-CN"/>
        </w:rPr>
        <w:t>格认证】功能，勾选《用户服务协议》及《隐私政策》，点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before="380" w:after="0" w:line="353" w:lineRule="exact"/>
        <w:ind w:left="1266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击【开始办理】按钮；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 xml:space="preserve"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after="254"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180" w:lineRule="exact"/>
        <w:ind w:left="9132" w:right="0" w:firstLine="0"/>
        <w:rPr>
          <w:rFonts w:ascii="Times New Roman" w:hAnsi="Times New Roman" w:cs="Times New Roman"/>
          <w:color w:val="010302"/>
        </w:rPr>
        <w:sectPr>
          <w:type w:val="continuous"/>
          <w:pgSz w:w="11916" w:h="17328"/>
          <w:pgMar w:top="343" w:right="500" w:bottom="275" w:left="500" w:header="708" w:footer="708" w:gutter="0"/>
          <w:cols w:space="720" w:num="1"/>
          <w:docGrid w:linePitch="360" w:charSpace="0"/>
        </w:sectPr>
      </w:pPr>
      <w:r>
        <w:rPr>
          <w:rFonts w:ascii="宋体" w:hAnsi="宋体" w:cs="宋体"/>
          <w:color w:val="000000"/>
          <w:sz w:val="18"/>
          <w:szCs w:val="18"/>
          <w:lang w:val="zh-CN"/>
        </w:rPr>
        <w:t>—5</w:t>
      </w:r>
      <w:r>
        <w:rPr>
          <w:rFonts w:ascii="宋体" w:hAnsi="宋体" w:cs="宋体"/>
          <w:color w:val="000000"/>
          <w:spacing w:val="-21"/>
          <w:sz w:val="18"/>
          <w:szCs w:val="18"/>
          <w:lang w:val="zh-CN"/>
        </w:rPr>
        <w:t>—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1637030</wp:posOffset>
            </wp:positionH>
            <wp:positionV relativeFrom="paragraph">
              <wp:posOffset>-1917065</wp:posOffset>
            </wp:positionV>
            <wp:extent cx="5501005" cy="9768840"/>
            <wp:effectExtent l="0" t="0" r="0" b="0"/>
            <wp:wrapNone/>
            <wp:docPr id="110" name="Pictur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1004" cy="9769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after="215"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180" w:lineRule="exact"/>
        <w:ind w:left="1285" w:right="0" w:firstLine="0"/>
        <w:rPr>
          <w:rFonts w:ascii="Times New Roman" w:hAnsi="Times New Roman" w:cs="Times New Roman"/>
          <w:color w:val="010302"/>
        </w:rPr>
        <w:sectPr>
          <w:type w:val="continuous"/>
          <w:pgSz w:w="11916" w:h="17328"/>
          <w:pgMar w:top="343" w:right="500" w:bottom="275" w:left="500" w:header="708" w:footer="708" w:gutter="0"/>
          <w:cols w:space="720" w:num="1"/>
          <w:docGrid w:linePitch="360" w:charSpace="0"/>
        </w:sectPr>
      </w:pPr>
      <w:r>
        <w:rPr>
          <w:rFonts w:ascii="宋体" w:hAnsi="宋体" w:cs="宋体"/>
          <w:color w:val="000000"/>
          <w:sz w:val="18"/>
          <w:szCs w:val="18"/>
          <w:lang w:val="zh-CN"/>
        </w:rPr>
        <w:t>—6</w:t>
      </w:r>
      <w:r>
        <w:rPr>
          <w:rFonts w:ascii="宋体" w:hAnsi="宋体" w:cs="宋体"/>
          <w:color w:val="000000"/>
          <w:spacing w:val="-21"/>
          <w:sz w:val="18"/>
          <w:szCs w:val="18"/>
          <w:lang w:val="zh-CN"/>
        </w:rPr>
        <w:t>—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after="274"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696" w:lineRule="exact"/>
        <w:ind w:left="1921" w:right="2098" w:firstLine="4"/>
        <w:rPr>
          <w:rFonts w:ascii="Times New Roman" w:hAnsi="Times New Roman" w:cs="Times New Roman"/>
          <w:color w:val="010302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zh-CN"/>
        </w:rPr>
        <w:t xml:space="preserve">二、办理资格认证和认证信息查询  </w:t>
      </w:r>
      <w:r>
        <w:rPr>
          <w:rFonts w:hint="eastAsia" w:ascii="黑体" w:hAnsi="黑体" w:eastAsia="黑体" w:cs="黑体"/>
          <w:color w:val="000000"/>
          <w:sz w:val="32"/>
          <w:szCs w:val="32"/>
          <w:lang w:val="zh-CN"/>
        </w:rPr>
        <w:br w:type="textWrapping" w:clear="none"/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  <w:lang w:val="zh-CN"/>
        </w:rPr>
        <w:t>1.</w:t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办理资格认证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 xml:space="preserve">  </w:t>
      </w:r>
    </w:p>
    <w:p>
      <w:pPr>
        <w:spacing w:before="340" w:after="0" w:line="353" w:lineRule="exact"/>
        <w:ind w:left="1921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（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1</w:t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）</w:t>
      </w:r>
      <w:r>
        <w:rPr>
          <w:rFonts w:ascii="宋体" w:hAnsi="宋体" w:cs="宋体"/>
          <w:color w:val="000000"/>
          <w:spacing w:val="80"/>
          <w:sz w:val="32"/>
          <w:szCs w:val="32"/>
          <w:lang w:val="zh-CN"/>
        </w:rPr>
        <w:t xml:space="preserve"> </w:t>
      </w:r>
      <w:r>
        <w:rPr>
          <w:rFonts w:ascii="仿宋_GB2312" w:hAnsi="仿宋_GB2312" w:cs="仿宋_GB2312"/>
          <w:color w:val="000000"/>
          <w:spacing w:val="-2"/>
          <w:sz w:val="32"/>
          <w:szCs w:val="32"/>
          <w:lang w:val="zh-CN"/>
        </w:rPr>
        <w:t>阅读办事指南，点击【开始办理】按钮；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-1012825</wp:posOffset>
            </wp:positionV>
            <wp:extent cx="2018665" cy="5455920"/>
            <wp:effectExtent l="0" t="0" r="0" b="0"/>
            <wp:wrapNone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8538" cy="545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3263900</wp:posOffset>
            </wp:positionH>
            <wp:positionV relativeFrom="paragraph">
              <wp:posOffset>-929005</wp:posOffset>
            </wp:positionV>
            <wp:extent cx="2324100" cy="5372100"/>
            <wp:effectExtent l="0" t="0" r="0" b="0"/>
            <wp:wrapNone/>
            <wp:docPr id="112" name="Pictu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537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after="77"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5130"/>
        </w:tabs>
        <w:spacing w:before="0" w:after="0" w:line="353" w:lineRule="exact"/>
        <w:ind w:left="1280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企业职工领取养老保险</w:t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ab/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城乡居民基本养老保险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  <w:lang w:val="zh-CN"/>
        </w:rPr>
        <w:t xml:space="preserve">  </w:t>
      </w:r>
    </w:p>
    <w:p>
      <w:pPr>
        <w:tabs>
          <w:tab w:val="left" w:pos="5448"/>
        </w:tabs>
        <w:spacing w:before="320" w:after="0" w:line="353" w:lineRule="exact"/>
        <w:ind w:left="1762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险待遇资格认证</w:t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ab/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待遇领取资格认证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 xml:space="preserve">  </w:t>
      </w:r>
    </w:p>
    <w:p>
      <w:pPr>
        <w:spacing w:before="320" w:after="0" w:line="353" w:lineRule="exact"/>
        <w:ind w:left="1840" w:right="1286" w:firstLine="0"/>
        <w:jc w:val="right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（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2</w:t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）</w:t>
      </w:r>
      <w:r>
        <w:rPr>
          <w:rFonts w:ascii="宋体" w:hAnsi="宋体" w:cs="宋体"/>
          <w:color w:val="000000"/>
          <w:spacing w:val="80"/>
          <w:sz w:val="32"/>
          <w:szCs w:val="32"/>
          <w:lang w:val="zh-CN"/>
        </w:rPr>
        <w:t xml:space="preserve"> </w:t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选择办理方式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“</w:t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本人办理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”</w:t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或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“</w:t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为他人办理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”</w:t>
      </w:r>
      <w:r>
        <w:rPr>
          <w:rFonts w:ascii="仿宋_GB2312" w:hAnsi="仿宋_GB2312" w:cs="仿宋_GB2312"/>
          <w:color w:val="000000"/>
          <w:spacing w:val="-8"/>
          <w:sz w:val="32"/>
          <w:szCs w:val="32"/>
          <w:lang w:val="zh-CN"/>
        </w:rPr>
        <w:t>，点击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before="80" w:after="0" w:line="353" w:lineRule="exact"/>
        <w:ind w:left="1280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【下一步】；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 xml:space="preserve"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after="254"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180" w:lineRule="exact"/>
        <w:ind w:left="9132" w:right="0" w:firstLine="0"/>
        <w:rPr>
          <w:rFonts w:ascii="Times New Roman" w:hAnsi="Times New Roman" w:cs="Times New Roman"/>
          <w:color w:val="010302"/>
        </w:rPr>
        <w:sectPr>
          <w:type w:val="continuous"/>
          <w:pgSz w:w="11916" w:h="17328"/>
          <w:pgMar w:top="343" w:right="500" w:bottom="275" w:left="500" w:header="708" w:footer="708" w:gutter="0"/>
          <w:cols w:space="720" w:num="1"/>
          <w:docGrid w:linePitch="360" w:charSpace="0"/>
        </w:sectPr>
      </w:pPr>
      <w:r>
        <w:rPr>
          <w:rFonts w:ascii="宋体" w:hAnsi="宋体" w:cs="宋体"/>
          <w:color w:val="000000"/>
          <w:sz w:val="18"/>
          <w:szCs w:val="18"/>
          <w:lang w:val="zh-CN"/>
        </w:rPr>
        <w:t>—7</w:t>
      </w:r>
      <w:r>
        <w:rPr>
          <w:rFonts w:ascii="宋体" w:hAnsi="宋体" w:cs="宋体"/>
          <w:color w:val="000000"/>
          <w:spacing w:val="-21"/>
          <w:sz w:val="18"/>
          <w:szCs w:val="18"/>
          <w:lang w:val="zh-CN"/>
        </w:rPr>
        <w:t>—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2861310</wp:posOffset>
            </wp:positionH>
            <wp:positionV relativeFrom="paragraph">
              <wp:posOffset>-677545</wp:posOffset>
            </wp:positionV>
            <wp:extent cx="2037715" cy="3723005"/>
            <wp:effectExtent l="0" t="0" r="0" b="0"/>
            <wp:wrapNone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7714" cy="3723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after="108"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353" w:lineRule="exact"/>
        <w:ind w:left="1280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（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3</w:t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）</w:t>
      </w:r>
      <w:r>
        <w:rPr>
          <w:rFonts w:ascii="宋体" w:hAnsi="宋体" w:cs="宋体"/>
          <w:color w:val="000000"/>
          <w:sz w:val="32"/>
          <w:szCs w:val="32"/>
          <w:lang w:val="zh-CN"/>
        </w:rPr>
        <w:t xml:space="preserve"> </w:t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进入申办人信息页面。办理方式为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“</w:t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本人办理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”</w:t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时，核对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before="360" w:after="0" w:line="353" w:lineRule="exact"/>
        <w:ind w:left="1280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申办人信息，点击【下一步】按钮；办理方式为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“</w:t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为他人办理</w:t>
      </w:r>
      <w:r>
        <w:rPr>
          <w:rFonts w:ascii="Times New Roman" w:hAnsi="Times New Roman" w:cs="Times New Roman"/>
          <w:color w:val="000000"/>
          <w:spacing w:val="-21"/>
          <w:sz w:val="32"/>
          <w:szCs w:val="32"/>
          <w:lang w:val="zh-CN"/>
        </w:rPr>
        <w:t>”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before="380" w:after="0" w:line="319" w:lineRule="exact"/>
        <w:ind w:left="1280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时，核对代办人信息，在申办人信息模块录入需要办理企业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before="400" w:after="0" w:line="319" w:lineRule="exact"/>
        <w:ind w:left="1280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职工领取养老保险待遇资格认证人员，或需要办理城乡居民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before="400" w:after="0" w:line="319" w:lineRule="exact"/>
        <w:ind w:left="1280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基本养老保险待遇领取资格认证人员的姓名、证件类型、证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before="400" w:after="0" w:line="353" w:lineRule="exact"/>
        <w:ind w:left="1280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件号码，核对无误后点击【下一步】按钮；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 xml:space="preserve"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after="269"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180" w:lineRule="exact"/>
        <w:ind w:left="1285" w:right="0" w:firstLine="0"/>
        <w:rPr>
          <w:rFonts w:ascii="Times New Roman" w:hAnsi="Times New Roman" w:cs="Times New Roman"/>
          <w:color w:val="010302"/>
        </w:rPr>
        <w:sectPr>
          <w:type w:val="continuous"/>
          <w:pgSz w:w="11916" w:h="17328"/>
          <w:pgMar w:top="343" w:right="500" w:bottom="275" w:left="500" w:header="708" w:footer="708" w:gutter="0"/>
          <w:cols w:space="720" w:num="1"/>
          <w:docGrid w:linePitch="360" w:charSpace="0"/>
        </w:sectPr>
      </w:pPr>
      <w:r>
        <w:rPr>
          <w:rFonts w:ascii="宋体" w:hAnsi="宋体" w:cs="宋体"/>
          <w:color w:val="000000"/>
          <w:sz w:val="18"/>
          <w:szCs w:val="18"/>
          <w:lang w:val="zh-CN"/>
        </w:rPr>
        <w:t>—8</w:t>
      </w:r>
      <w:r>
        <w:rPr>
          <w:rFonts w:ascii="宋体" w:hAnsi="宋体" w:cs="宋体"/>
          <w:color w:val="000000"/>
          <w:spacing w:val="-21"/>
          <w:sz w:val="18"/>
          <w:szCs w:val="18"/>
          <w:lang w:val="zh-CN"/>
        </w:rPr>
        <w:t>—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1798320</wp:posOffset>
            </wp:positionH>
            <wp:positionV relativeFrom="paragraph">
              <wp:posOffset>-852805</wp:posOffset>
            </wp:positionV>
            <wp:extent cx="1979295" cy="4290060"/>
            <wp:effectExtent l="0" t="0" r="0" b="0"/>
            <wp:wrapNone/>
            <wp:docPr id="114" name="Pictu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9548" cy="4290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3778885</wp:posOffset>
            </wp:positionH>
            <wp:positionV relativeFrom="paragraph">
              <wp:posOffset>-852805</wp:posOffset>
            </wp:positionV>
            <wp:extent cx="1979295" cy="4290060"/>
            <wp:effectExtent l="0" t="0" r="0" b="0"/>
            <wp:wrapNone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9548" cy="4290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1798320</wp:posOffset>
            </wp:positionH>
            <wp:positionV relativeFrom="paragraph">
              <wp:posOffset>-751205</wp:posOffset>
            </wp:positionV>
            <wp:extent cx="1894840" cy="3838575"/>
            <wp:effectExtent l="0" t="0" r="0" b="0"/>
            <wp:wrapNone/>
            <wp:docPr id="116" name="Pictur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4713" cy="383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3694430</wp:posOffset>
            </wp:positionH>
            <wp:positionV relativeFrom="paragraph">
              <wp:posOffset>-751205</wp:posOffset>
            </wp:positionV>
            <wp:extent cx="1894840" cy="3838575"/>
            <wp:effectExtent l="0" t="0" r="0" b="0"/>
            <wp:wrapNone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4713" cy="383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after="215"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180" w:lineRule="exact"/>
        <w:ind w:left="9132" w:right="0" w:firstLine="0"/>
        <w:rPr>
          <w:rFonts w:ascii="Times New Roman" w:hAnsi="Times New Roman" w:cs="Times New Roman"/>
          <w:color w:val="010302"/>
        </w:rPr>
        <w:sectPr>
          <w:type w:val="continuous"/>
          <w:pgSz w:w="11916" w:h="17328"/>
          <w:pgMar w:top="343" w:right="500" w:bottom="275" w:left="500" w:header="708" w:footer="708" w:gutter="0"/>
          <w:cols w:space="720" w:num="1"/>
          <w:docGrid w:linePitch="360" w:charSpace="0"/>
        </w:sectPr>
      </w:pPr>
      <w:r>
        <w:rPr>
          <w:rFonts w:ascii="宋体" w:hAnsi="宋体" w:cs="宋体"/>
          <w:color w:val="000000"/>
          <w:sz w:val="18"/>
          <w:szCs w:val="18"/>
          <w:lang w:val="zh-CN"/>
        </w:rPr>
        <w:t>—9</w:t>
      </w:r>
      <w:r>
        <w:rPr>
          <w:rFonts w:ascii="宋体" w:hAnsi="宋体" w:cs="宋体"/>
          <w:color w:val="000000"/>
          <w:spacing w:val="-21"/>
          <w:sz w:val="18"/>
          <w:szCs w:val="18"/>
          <w:lang w:val="zh-CN"/>
        </w:rPr>
        <w:t>—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after="74"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353" w:lineRule="exact"/>
        <w:ind w:left="1840" w:right="1218" w:firstLine="0"/>
        <w:jc w:val="right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（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4</w:t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）</w:t>
      </w:r>
      <w:r>
        <w:rPr>
          <w:rFonts w:ascii="宋体" w:hAnsi="宋体" w:cs="宋体"/>
          <w:color w:val="000000"/>
          <w:spacing w:val="80"/>
          <w:sz w:val="32"/>
          <w:szCs w:val="32"/>
          <w:lang w:val="zh-CN"/>
        </w:rPr>
        <w:t xml:space="preserve"> </w:t>
      </w:r>
      <w:r>
        <w:rPr>
          <w:rFonts w:ascii="仿宋_GB2312" w:hAnsi="仿宋_GB2312" w:cs="仿宋_GB2312"/>
          <w:color w:val="000000"/>
          <w:spacing w:val="-2"/>
          <w:sz w:val="32"/>
          <w:szCs w:val="32"/>
          <w:lang w:val="zh-CN"/>
        </w:rPr>
        <w:t>校验申办人是否符合条件办理企业职工领取养老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before="380" w:after="0" w:line="319" w:lineRule="exact"/>
        <w:ind w:left="1280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保险待遇资格认证，或是否符合条件办理城乡居民基本养老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before="400" w:after="0" w:line="319" w:lineRule="exact"/>
        <w:ind w:left="1280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保险待遇领取资格认证。校验通过的，弹窗提示需待遇申领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before="400" w:after="0" w:line="319" w:lineRule="exact"/>
        <w:ind w:left="1280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人进行人脸身份验证，点击【确定】按钮进入人脸身份验证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before="380" w:after="0" w:line="353" w:lineRule="exact"/>
        <w:ind w:left="1280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环节；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 xml:space="preserve"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2788920</wp:posOffset>
            </wp:positionH>
            <wp:positionV relativeFrom="paragraph">
              <wp:posOffset>-998220</wp:posOffset>
            </wp:positionV>
            <wp:extent cx="2780665" cy="5418455"/>
            <wp:effectExtent l="0" t="0" r="0" b="0"/>
            <wp:wrapNone/>
            <wp:docPr id="118" name="Pictu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0664" cy="5418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after="83"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319" w:lineRule="exact"/>
        <w:ind w:left="1906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pacing w:val="-1"/>
          <w:sz w:val="32"/>
          <w:szCs w:val="32"/>
          <w:lang w:val="zh-CN"/>
        </w:rPr>
        <w:t>校验不通过的，显示相应页面并提示不通过原因。提示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after="98"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180" w:lineRule="exact"/>
        <w:ind w:left="1285" w:right="0" w:firstLine="0"/>
        <w:rPr>
          <w:rFonts w:ascii="Times New Roman" w:hAnsi="Times New Roman" w:cs="Times New Roman"/>
          <w:color w:val="010302"/>
        </w:rPr>
        <w:sectPr>
          <w:type w:val="continuous"/>
          <w:pgSz w:w="11916" w:h="17328"/>
          <w:pgMar w:top="343" w:right="500" w:bottom="275" w:left="500" w:header="708" w:footer="708" w:gutter="0"/>
          <w:cols w:space="720" w:num="1"/>
          <w:docGrid w:linePitch="360" w:charSpace="0"/>
        </w:sectPr>
      </w:pPr>
      <w:r>
        <w:rPr>
          <w:rFonts w:ascii="宋体" w:hAnsi="宋体" w:cs="宋体"/>
          <w:color w:val="000000"/>
          <w:sz w:val="18"/>
          <w:szCs w:val="18"/>
          <w:lang w:val="zh-CN"/>
        </w:rPr>
        <w:t>—10</w:t>
      </w:r>
      <w:r>
        <w:rPr>
          <w:rFonts w:ascii="宋体" w:hAnsi="宋体" w:cs="宋体"/>
          <w:color w:val="000000"/>
          <w:spacing w:val="-21"/>
          <w:sz w:val="18"/>
          <w:szCs w:val="18"/>
          <w:lang w:val="zh-CN"/>
        </w:rPr>
        <w:t>—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after="74"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353" w:lineRule="exact"/>
        <w:ind w:left="1266" w:right="0" w:firstLine="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“</w:t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当前人员信息与社保系统信息不匹配，请核对重新录入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”</w:t>
      </w:r>
      <w:r>
        <w:rPr>
          <w:rFonts w:ascii="仿宋_GB2312" w:hAnsi="仿宋_GB2312" w:cs="仿宋_GB2312"/>
          <w:color w:val="000000"/>
          <w:spacing w:val="-12"/>
          <w:sz w:val="32"/>
          <w:szCs w:val="32"/>
          <w:lang w:val="zh-CN"/>
        </w:rPr>
        <w:t>的，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before="380" w:after="0" w:line="319" w:lineRule="exact"/>
        <w:ind w:left="1275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一般为申办人当前所持有效证件信息与社保系统登记的个人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before="400" w:after="0" w:line="319" w:lineRule="exact"/>
        <w:ind w:left="1275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基础信息不一致，导致无法使用此功能，请联系待遇领取地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before="380" w:after="0" w:line="353" w:lineRule="exact"/>
        <w:ind w:left="1275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社保经办机构核实个人信息；提示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“</w:t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待遇状态异常，请联系待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before="360" w:after="0" w:line="353" w:lineRule="exact"/>
        <w:ind w:left="1275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遇领取地社保经办机构核实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”</w:t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的，一般为申办人养老待遇已终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before="360" w:after="0" w:line="353" w:lineRule="exact"/>
        <w:ind w:left="1275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止发放，请联系待遇领取地社保经办机构核实个人信息。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 xml:space="preserve"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-997585</wp:posOffset>
            </wp:positionV>
            <wp:extent cx="5475605" cy="5327015"/>
            <wp:effectExtent l="0" t="0" r="0" b="0"/>
            <wp:wrapNone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5604" cy="532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after="217"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353" w:lineRule="exact"/>
        <w:ind w:left="1921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（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5</w:t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）</w:t>
      </w:r>
      <w:r>
        <w:rPr>
          <w:rFonts w:ascii="宋体" w:hAnsi="宋体" w:cs="宋体"/>
          <w:color w:val="000000"/>
          <w:spacing w:val="80"/>
          <w:sz w:val="32"/>
          <w:szCs w:val="32"/>
          <w:lang w:val="zh-CN"/>
        </w:rPr>
        <w:t xml:space="preserve"> </w:t>
      </w:r>
      <w:r>
        <w:rPr>
          <w:rFonts w:ascii="仿宋_GB2312" w:hAnsi="仿宋_GB2312" w:cs="仿宋_GB2312"/>
          <w:color w:val="000000"/>
          <w:spacing w:val="-2"/>
          <w:sz w:val="32"/>
          <w:szCs w:val="32"/>
          <w:lang w:val="zh-CN"/>
        </w:rPr>
        <w:t>人脸识别通过的，显示认证成功。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after="14"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180" w:lineRule="exact"/>
        <w:ind w:left="9043" w:right="0" w:firstLine="0"/>
        <w:rPr>
          <w:rFonts w:ascii="Times New Roman" w:hAnsi="Times New Roman" w:cs="Times New Roman"/>
          <w:color w:val="010302"/>
        </w:rPr>
        <w:sectPr>
          <w:type w:val="continuous"/>
          <w:pgSz w:w="11916" w:h="17328"/>
          <w:pgMar w:top="343" w:right="500" w:bottom="275" w:left="500" w:header="708" w:footer="708" w:gutter="0"/>
          <w:cols w:space="720" w:num="1"/>
          <w:docGrid w:linePitch="360" w:charSpace="0"/>
        </w:sectPr>
      </w:pPr>
      <w:r>
        <w:rPr>
          <w:rFonts w:ascii="宋体" w:hAnsi="宋体" w:cs="宋体"/>
          <w:color w:val="000000"/>
          <w:sz w:val="18"/>
          <w:szCs w:val="18"/>
          <w:lang w:val="zh-CN"/>
        </w:rPr>
        <w:t>—11</w:t>
      </w:r>
      <w:r>
        <w:rPr>
          <w:rFonts w:ascii="宋体" w:hAnsi="宋体" w:cs="宋体"/>
          <w:color w:val="000000"/>
          <w:spacing w:val="-21"/>
          <w:sz w:val="18"/>
          <w:szCs w:val="18"/>
          <w:lang w:val="zh-CN"/>
        </w:rPr>
        <w:t>—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-852805</wp:posOffset>
            </wp:positionV>
            <wp:extent cx="5474970" cy="4909185"/>
            <wp:effectExtent l="0" t="0" r="0" b="0"/>
            <wp:wrapNone/>
            <wp:docPr id="120" name="Pictur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4909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after="71"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353" w:lineRule="exact"/>
        <w:ind w:left="1661" w:right="1075" w:firstLine="0"/>
        <w:jc w:val="right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人脸识别不通过的，显示认证失败，可点击【重新识别】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 xml:space="preserve">  </w:t>
      </w:r>
    </w:p>
    <w:p>
      <w:pPr>
        <w:spacing w:before="340" w:after="0" w:line="319" w:lineRule="exact"/>
        <w:ind w:left="1266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按钮重新做人脸识别，或点击【返回首页】按钮返回粤省事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before="400" w:after="0" w:line="353" w:lineRule="exact"/>
        <w:ind w:left="1195" w:right="1012" w:firstLine="0"/>
        <w:jc w:val="right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首页。提示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“</w:t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原因说明：人脸模型信息不匹配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”</w:t>
      </w:r>
      <w:r>
        <w:rPr>
          <w:rFonts w:ascii="仿宋_GB2312" w:hAnsi="仿宋_GB2312" w:cs="仿宋_GB2312"/>
          <w:color w:val="000000"/>
          <w:spacing w:val="-3"/>
          <w:sz w:val="32"/>
          <w:szCs w:val="32"/>
          <w:lang w:val="zh-CN"/>
        </w:rPr>
        <w:t>的原因可能有：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before="380" w:after="0" w:line="319" w:lineRule="exact"/>
        <w:ind w:left="1275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所处环境光线太暗、没按提示进行人脸识别、没对准摄像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before="380" w:after="0" w:line="353" w:lineRule="exact"/>
        <w:ind w:left="1275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头、距离摄像头太远或者缺少人脸模型信息等；提示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“</w:t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系统繁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before="360" w:after="0" w:line="353" w:lineRule="exact"/>
        <w:ind w:left="1275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忙，请稍后再试。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”</w:t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一般为网络异常或服务器异常问题，请稍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before="360" w:after="0" w:line="353" w:lineRule="exact"/>
        <w:ind w:left="1275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后再试。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 xml:space="preserve"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after="182"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180" w:lineRule="exact"/>
        <w:ind w:left="1285" w:right="0" w:firstLine="0"/>
        <w:rPr>
          <w:rFonts w:ascii="Times New Roman" w:hAnsi="Times New Roman" w:cs="Times New Roman"/>
          <w:color w:val="010302"/>
        </w:rPr>
        <w:sectPr>
          <w:type w:val="continuous"/>
          <w:pgSz w:w="11916" w:h="17328"/>
          <w:pgMar w:top="343" w:right="500" w:bottom="275" w:left="500" w:header="708" w:footer="708" w:gutter="0"/>
          <w:cols w:space="720" w:num="1"/>
          <w:docGrid w:linePitch="360" w:charSpace="0"/>
        </w:sectPr>
      </w:pPr>
      <w:r>
        <w:rPr>
          <w:rFonts w:ascii="宋体" w:hAnsi="宋体" w:cs="宋体"/>
          <w:color w:val="000000"/>
          <w:sz w:val="18"/>
          <w:szCs w:val="18"/>
          <w:lang w:val="zh-CN"/>
        </w:rPr>
        <w:t>—12</w:t>
      </w:r>
      <w:r>
        <w:rPr>
          <w:rFonts w:ascii="宋体" w:hAnsi="宋体" w:cs="宋体"/>
          <w:color w:val="000000"/>
          <w:spacing w:val="-21"/>
          <w:sz w:val="18"/>
          <w:szCs w:val="18"/>
          <w:lang w:val="zh-CN"/>
        </w:rPr>
        <w:t>—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1899920</wp:posOffset>
            </wp:positionH>
            <wp:positionV relativeFrom="paragraph">
              <wp:posOffset>-677545</wp:posOffset>
            </wp:positionV>
            <wp:extent cx="3952240" cy="3971290"/>
            <wp:effectExtent l="0" t="0" r="0" b="0"/>
            <wp:wrapNone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397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after="25"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353" w:lineRule="exact"/>
        <w:ind w:left="1920" w:right="0" w:firstLine="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lang w:val="zh-CN"/>
        </w:rPr>
        <w:t>2.</w:t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认证信息查询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 xml:space="preserve">  </w:t>
      </w:r>
    </w:p>
    <w:p>
      <w:pPr>
        <w:spacing w:before="400" w:after="0" w:line="353" w:lineRule="exact"/>
        <w:ind w:left="1920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（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1</w:t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）企业职工领取养老保险待遇资格认证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 xml:space="preserve">  </w:t>
      </w:r>
    </w:p>
    <w:p>
      <w:pPr>
        <w:spacing w:before="400" w:after="0" w:line="319" w:lineRule="exact"/>
        <w:ind w:left="1916" w:right="0" w:firstLine="0"/>
        <w:rPr>
          <w:rFonts w:ascii="Times New Roman" w:hAnsi="Times New Roman" w:cs="Times New Roman"/>
          <w:color w:val="010302"/>
        </w:rPr>
      </w:pPr>
      <w:r>
        <w:rPr>
          <w:rFonts w:ascii="宋体" w:hAnsi="宋体" w:cs="宋体"/>
          <w:color w:val="000000"/>
          <w:sz w:val="32"/>
          <w:szCs w:val="32"/>
          <w:lang w:val="zh-CN"/>
        </w:rPr>
        <w:t>①</w:t>
      </w:r>
      <w:r>
        <w:rPr>
          <w:rFonts w:ascii="仿宋_GB2312" w:hAnsi="仿宋_GB2312" w:cs="仿宋_GB2312"/>
          <w:color w:val="000000"/>
          <w:spacing w:val="-2"/>
          <w:sz w:val="32"/>
          <w:szCs w:val="32"/>
          <w:lang w:val="zh-CN"/>
        </w:rPr>
        <w:t>阅读办事指南，点击【认证信息查询】按钮；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after="254"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180" w:lineRule="exact"/>
        <w:ind w:left="9043" w:right="0" w:firstLine="0"/>
        <w:rPr>
          <w:rFonts w:ascii="Times New Roman" w:hAnsi="Times New Roman" w:cs="Times New Roman"/>
          <w:color w:val="010302"/>
        </w:rPr>
        <w:sectPr>
          <w:type w:val="continuous"/>
          <w:pgSz w:w="11916" w:h="17328"/>
          <w:pgMar w:top="343" w:right="500" w:bottom="275" w:left="500" w:header="708" w:footer="708" w:gutter="0"/>
          <w:cols w:space="720" w:num="1"/>
          <w:docGrid w:linePitch="360" w:charSpace="0"/>
        </w:sectPr>
      </w:pPr>
      <w:r>
        <w:rPr>
          <w:rFonts w:ascii="宋体" w:hAnsi="宋体" w:cs="宋体"/>
          <w:color w:val="000000"/>
          <w:sz w:val="18"/>
          <w:szCs w:val="18"/>
          <w:lang w:val="zh-CN"/>
        </w:rPr>
        <w:t>—13</w:t>
      </w:r>
      <w:r>
        <w:rPr>
          <w:rFonts w:ascii="宋体" w:hAnsi="宋体" w:cs="宋体"/>
          <w:color w:val="000000"/>
          <w:spacing w:val="-21"/>
          <w:sz w:val="18"/>
          <w:szCs w:val="18"/>
          <w:lang w:val="zh-CN"/>
        </w:rPr>
        <w:t>—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2788920</wp:posOffset>
            </wp:positionH>
            <wp:positionV relativeFrom="paragraph">
              <wp:posOffset>-1028065</wp:posOffset>
            </wp:positionV>
            <wp:extent cx="1979295" cy="5444490"/>
            <wp:effectExtent l="0" t="0" r="0" b="0"/>
            <wp:wrapNone/>
            <wp:docPr id="122" name="Pictu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544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after="93"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319" w:lineRule="exact"/>
        <w:ind w:left="1916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pacing w:val="-1"/>
          <w:sz w:val="32"/>
          <w:szCs w:val="32"/>
          <w:lang w:val="zh-CN"/>
        </w:rPr>
        <w:t>②点击【认证信息查询】默认查询登录账号实名人员的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before="400" w:after="0" w:line="319" w:lineRule="exact"/>
        <w:ind w:left="1916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pacing w:val="-1"/>
          <w:sz w:val="32"/>
          <w:szCs w:val="32"/>
          <w:lang w:val="zh-CN"/>
        </w:rPr>
        <w:t>认证信息，可点击【为他人查询】按钮为他人查询认证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before="380" w:after="0" w:line="353" w:lineRule="exact"/>
        <w:ind w:left="1916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信息；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 xml:space="preserve"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after="9"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180" w:lineRule="exact"/>
        <w:ind w:left="1285" w:right="0" w:firstLine="0"/>
        <w:rPr>
          <w:rFonts w:ascii="Times New Roman" w:hAnsi="Times New Roman" w:cs="Times New Roman"/>
          <w:color w:val="010302"/>
        </w:rPr>
        <w:sectPr>
          <w:type w:val="continuous"/>
          <w:pgSz w:w="11916" w:h="17328"/>
          <w:pgMar w:top="343" w:right="500" w:bottom="275" w:left="500" w:header="708" w:footer="708" w:gutter="0"/>
          <w:cols w:space="720" w:num="1"/>
          <w:docGrid w:linePitch="360" w:charSpace="0"/>
        </w:sectPr>
      </w:pPr>
      <w:r>
        <w:rPr>
          <w:rFonts w:ascii="宋体" w:hAnsi="宋体" w:cs="宋体"/>
          <w:color w:val="000000"/>
          <w:sz w:val="18"/>
          <w:szCs w:val="18"/>
          <w:lang w:val="zh-CN"/>
        </w:rPr>
        <w:t>—14</w:t>
      </w:r>
      <w:r>
        <w:rPr>
          <w:rFonts w:ascii="宋体" w:hAnsi="宋体" w:cs="宋体"/>
          <w:color w:val="000000"/>
          <w:spacing w:val="-21"/>
          <w:sz w:val="18"/>
          <w:szCs w:val="18"/>
          <w:lang w:val="zh-CN"/>
        </w:rPr>
        <w:t>—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3778885</wp:posOffset>
            </wp:positionH>
            <wp:positionV relativeFrom="paragraph">
              <wp:posOffset>-852805</wp:posOffset>
            </wp:positionV>
            <wp:extent cx="1979295" cy="4338955"/>
            <wp:effectExtent l="0" t="0" r="0" b="0"/>
            <wp:wrapNone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9548" cy="4339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1798320</wp:posOffset>
            </wp:positionH>
            <wp:positionV relativeFrom="paragraph">
              <wp:posOffset>-834390</wp:posOffset>
            </wp:positionV>
            <wp:extent cx="1979295" cy="4334510"/>
            <wp:effectExtent l="0" t="0" r="0" b="0"/>
            <wp:wrapNone/>
            <wp:docPr id="124" name="Pictu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9548" cy="4334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after="272"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319" w:lineRule="exact"/>
        <w:ind w:left="1916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③点击【为他人查询】按钮，进入申办人信息录入页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before="400" w:after="0" w:line="319" w:lineRule="exact"/>
        <w:ind w:left="1916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pacing w:val="-2"/>
          <w:sz w:val="32"/>
          <w:szCs w:val="32"/>
          <w:lang w:val="zh-CN"/>
        </w:rPr>
        <w:t>面，录入申办人的姓名、证件类型、证件号码，核对无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before="400" w:after="0" w:line="319" w:lineRule="exact"/>
        <w:ind w:left="1916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pacing w:val="-2"/>
          <w:sz w:val="32"/>
          <w:szCs w:val="32"/>
          <w:lang w:val="zh-CN"/>
        </w:rPr>
        <w:t>误后点击【查询】按钮，弹窗提示需待遇申领人进行人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before="400" w:after="0" w:line="319" w:lineRule="exact"/>
        <w:ind w:left="1916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脸身份验证，点击【确定】按钮进入人脸身份验证环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before="380" w:after="0" w:line="353" w:lineRule="exact"/>
        <w:ind w:left="1916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节；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 xml:space="preserve"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after="50"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180" w:lineRule="exact"/>
        <w:ind w:left="9043" w:right="0" w:firstLine="0"/>
        <w:rPr>
          <w:rFonts w:ascii="Times New Roman" w:hAnsi="Times New Roman" w:cs="Times New Roman"/>
          <w:color w:val="010302"/>
        </w:rPr>
        <w:sectPr>
          <w:type w:val="continuous"/>
          <w:pgSz w:w="11916" w:h="17328"/>
          <w:pgMar w:top="343" w:right="500" w:bottom="275" w:left="500" w:header="708" w:footer="708" w:gutter="0"/>
          <w:cols w:space="720" w:num="1"/>
          <w:docGrid w:linePitch="360" w:charSpace="0"/>
        </w:sectPr>
      </w:pPr>
      <w:r>
        <w:rPr>
          <w:rFonts w:ascii="宋体" w:hAnsi="宋体" w:cs="宋体"/>
          <w:color w:val="000000"/>
          <w:sz w:val="18"/>
          <w:szCs w:val="18"/>
          <w:lang w:val="zh-CN"/>
        </w:rPr>
        <w:t>—15</w:t>
      </w:r>
      <w:r>
        <w:rPr>
          <w:rFonts w:ascii="宋体" w:hAnsi="宋体" w:cs="宋体"/>
          <w:color w:val="000000"/>
          <w:spacing w:val="-21"/>
          <w:sz w:val="18"/>
          <w:szCs w:val="18"/>
          <w:lang w:val="zh-CN"/>
        </w:rPr>
        <w:t>—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1798320</wp:posOffset>
            </wp:positionH>
            <wp:positionV relativeFrom="paragraph">
              <wp:posOffset>-852805</wp:posOffset>
            </wp:positionV>
            <wp:extent cx="1979295" cy="4290060"/>
            <wp:effectExtent l="0" t="0" r="0" b="0"/>
            <wp:wrapNone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9548" cy="4290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3778885</wp:posOffset>
            </wp:positionH>
            <wp:positionV relativeFrom="paragraph">
              <wp:posOffset>-852805</wp:posOffset>
            </wp:positionV>
            <wp:extent cx="1979295" cy="4290060"/>
            <wp:effectExtent l="0" t="0" r="0" b="0"/>
            <wp:wrapNone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9548" cy="4290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after="161"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694" w:lineRule="exact"/>
        <w:ind w:left="1266" w:right="943" w:firstLine="65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④人脸识别通过的，页面显示查询结果。如页面提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 xml:space="preserve">  </w:t>
      </w:r>
      <w:r>
        <w:rPr/>
        <w:br w:type="textWrapping" w:clear="all"/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示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“</w:t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未查询到认证结果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”</w:t>
      </w:r>
      <w:r>
        <w:rPr>
          <w:rFonts w:ascii="仿宋_GB2312" w:hAnsi="仿宋_GB2312" w:cs="仿宋_GB2312"/>
          <w:color w:val="000000"/>
          <w:spacing w:val="-2"/>
          <w:sz w:val="32"/>
          <w:szCs w:val="32"/>
          <w:lang w:val="zh-CN"/>
        </w:rPr>
        <w:t>一般为申办人不属于领取企业职工基本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before="380" w:after="0" w:line="319" w:lineRule="exact"/>
        <w:ind w:left="1275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养老保险月定期待遇人员或申办人属于范围人群，但当前没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before="380" w:after="0" w:line="353" w:lineRule="exact"/>
        <w:ind w:left="1275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有认证记录。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 xml:space="preserve"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after="55"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180" w:lineRule="exact"/>
        <w:ind w:left="1285" w:right="0" w:firstLine="0"/>
        <w:rPr>
          <w:rFonts w:ascii="Times New Roman" w:hAnsi="Times New Roman" w:cs="Times New Roman"/>
          <w:color w:val="010302"/>
        </w:rPr>
        <w:sectPr>
          <w:type w:val="continuous"/>
          <w:pgSz w:w="11916" w:h="17328"/>
          <w:pgMar w:top="343" w:right="500" w:bottom="275" w:left="500" w:header="708" w:footer="708" w:gutter="0"/>
          <w:cols w:space="720" w:num="1"/>
          <w:docGrid w:linePitch="360" w:charSpace="0"/>
        </w:sectPr>
      </w:pPr>
      <w:r>
        <w:rPr>
          <w:rFonts w:ascii="宋体" w:hAnsi="宋体" w:cs="宋体"/>
          <w:color w:val="000000"/>
          <w:sz w:val="18"/>
          <w:szCs w:val="18"/>
          <w:lang w:val="zh-CN"/>
        </w:rPr>
        <w:t>—16</w:t>
      </w:r>
      <w:r>
        <w:rPr>
          <w:rFonts w:ascii="宋体" w:hAnsi="宋体" w:cs="宋体"/>
          <w:color w:val="000000"/>
          <w:spacing w:val="-21"/>
          <w:sz w:val="18"/>
          <w:szCs w:val="18"/>
          <w:lang w:val="zh-CN"/>
        </w:rPr>
        <w:t>—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1798320</wp:posOffset>
            </wp:positionH>
            <wp:positionV relativeFrom="paragraph">
              <wp:posOffset>-852805</wp:posOffset>
            </wp:positionV>
            <wp:extent cx="1979295" cy="4290060"/>
            <wp:effectExtent l="0" t="0" r="0" b="0"/>
            <wp:wrapNone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9548" cy="4290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3778885</wp:posOffset>
            </wp:positionH>
            <wp:positionV relativeFrom="paragraph">
              <wp:posOffset>-852805</wp:posOffset>
            </wp:positionV>
            <wp:extent cx="1979295" cy="4290060"/>
            <wp:effectExtent l="0" t="0" r="0" b="0"/>
            <wp:wrapNone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9548" cy="4290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after="228"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353" w:lineRule="exact"/>
        <w:ind w:left="1266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（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2</w:t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）城乡居民基本养老保险生存认证信息查询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 xml:space="preserve">  </w:t>
      </w:r>
    </w:p>
    <w:p>
      <w:pPr>
        <w:spacing w:before="380" w:after="0" w:line="319" w:lineRule="exact"/>
        <w:ind w:left="1266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pacing w:val="-1"/>
          <w:sz w:val="32"/>
          <w:szCs w:val="32"/>
          <w:lang w:val="zh-CN"/>
        </w:rPr>
        <w:t>①阅读办事指南，点击【城乡居民基本养老保险生存认证信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before="380" w:after="0" w:line="353" w:lineRule="exact"/>
        <w:ind w:left="1275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息查询】按钮；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 xml:space="preserve"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2788920</wp:posOffset>
            </wp:positionH>
            <wp:positionV relativeFrom="paragraph">
              <wp:posOffset>-472440</wp:posOffset>
            </wp:positionV>
            <wp:extent cx="1871345" cy="2420620"/>
            <wp:effectExtent l="0" t="0" r="0" b="0"/>
            <wp:wrapNone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after="137"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180" w:lineRule="exact"/>
        <w:ind w:left="9043" w:right="0" w:firstLine="0"/>
        <w:rPr>
          <w:rFonts w:ascii="Times New Roman" w:hAnsi="Times New Roman" w:cs="Times New Roman"/>
          <w:color w:val="010302"/>
        </w:rPr>
        <w:sectPr>
          <w:type w:val="continuous"/>
          <w:pgSz w:w="11916" w:h="17328"/>
          <w:pgMar w:top="343" w:right="500" w:bottom="275" w:left="500" w:header="708" w:footer="708" w:gutter="0"/>
          <w:cols w:space="720" w:num="1"/>
          <w:docGrid w:linePitch="360" w:charSpace="0"/>
        </w:sectPr>
      </w:pPr>
      <w:r>
        <w:rPr>
          <w:rFonts w:ascii="宋体" w:hAnsi="宋体" w:cs="宋体"/>
          <w:color w:val="000000"/>
          <w:sz w:val="18"/>
          <w:szCs w:val="18"/>
          <w:lang w:val="zh-CN"/>
        </w:rPr>
        <w:t>—17</w:t>
      </w:r>
      <w:r>
        <w:rPr>
          <w:rFonts w:ascii="宋体" w:hAnsi="宋体" w:cs="宋体"/>
          <w:color w:val="000000"/>
          <w:spacing w:val="-21"/>
          <w:sz w:val="18"/>
          <w:szCs w:val="18"/>
          <w:lang w:val="zh-CN"/>
        </w:rPr>
        <w:t>—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after="166"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319" w:lineRule="exact"/>
        <w:ind w:left="1266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②点击【城乡居民基本养老保险生存认证信息查询】默认查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before="400" w:after="0" w:line="319" w:lineRule="exact"/>
        <w:ind w:left="1275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询登录账号实名人员的认证信息；人脸识别通过的，页面显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before="380" w:after="0" w:line="353" w:lineRule="exact"/>
        <w:ind w:left="1195" w:right="1013" w:firstLine="0"/>
        <w:jc w:val="right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示查询结果。如页面提示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“</w:t>
      </w: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未查询到认证结果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>”</w:t>
      </w:r>
      <w:r>
        <w:rPr>
          <w:rFonts w:ascii="仿宋_GB2312" w:hAnsi="仿宋_GB2312" w:cs="仿宋_GB2312"/>
          <w:color w:val="000000"/>
          <w:spacing w:val="-3"/>
          <w:sz w:val="32"/>
          <w:szCs w:val="32"/>
          <w:lang w:val="zh-CN"/>
        </w:rPr>
        <w:t>一般为申办人不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before="380" w:after="0" w:line="319" w:lineRule="exact"/>
        <w:ind w:left="1275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属于领取城乡居民基本养老保险月定期待遇人员或申办人虽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spacing w:before="380" w:after="0" w:line="353" w:lineRule="exact"/>
        <w:ind w:left="1275" w:right="0" w:firstLine="0"/>
        <w:rPr>
          <w:rFonts w:ascii="Times New Roman" w:hAnsi="Times New Roman" w:cs="Times New Roman"/>
          <w:color w:val="010302"/>
        </w:rPr>
      </w:pPr>
      <w:r>
        <w:rPr>
          <w:rFonts w:ascii="仿宋_GB2312" w:hAnsi="仿宋_GB2312" w:cs="仿宋_GB2312"/>
          <w:color w:val="000000"/>
          <w:sz w:val="32"/>
          <w:szCs w:val="32"/>
          <w:lang w:val="zh-CN"/>
        </w:rPr>
        <w:t>然属于范围人群，但当前没有认证记录。</w:t>
      </w:r>
      <w:r>
        <w:rPr>
          <w:rFonts w:ascii="Times New Roman" w:hAnsi="Times New Roman" w:cs="Times New Roman"/>
          <w:color w:val="000000"/>
          <w:sz w:val="32"/>
          <w:szCs w:val="32"/>
          <w:lang w:val="zh-CN"/>
        </w:rPr>
        <w:t xml:space="preserve"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2853055</wp:posOffset>
            </wp:positionH>
            <wp:positionV relativeFrom="paragraph">
              <wp:posOffset>-471805</wp:posOffset>
            </wp:positionV>
            <wp:extent cx="2361565" cy="3228340"/>
            <wp:effectExtent l="0" t="0" r="0" b="0"/>
            <wp:wrapNone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1564" cy="3228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after="145" w:line="240" w:lineRule="auto"/>
        <w:rPr>
          <w:rFonts w:ascii="Times New Roman" w:hAnsi="Times New Roman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</w:p>
    <w:p>
      <w:pPr>
        <w:spacing w:before="0" w:after="0" w:line="180" w:lineRule="exact"/>
        <w:ind w:left="1285" w:right="0" w:firstLine="0"/>
        <w:rPr>
          <w:rFonts w:ascii="Times New Roman" w:hAnsi="Times New Roman" w:cs="Times New Roman"/>
          <w:color w:val="010302"/>
        </w:rPr>
        <w:sectPr>
          <w:type w:val="continuous"/>
          <w:pgSz w:w="11916" w:h="17328"/>
          <w:pgMar w:top="343" w:right="500" w:bottom="275" w:left="500" w:header="708" w:footer="708" w:gutter="0"/>
          <w:cols w:space="720" w:num="1"/>
          <w:docGrid w:linePitch="360" w:charSpace="0"/>
        </w:sectPr>
      </w:pPr>
      <w:r>
        <w:rPr>
          <w:rFonts w:ascii="宋体" w:hAnsi="宋体" w:cs="宋体"/>
          <w:color w:val="000000"/>
          <w:sz w:val="18"/>
          <w:szCs w:val="18"/>
          <w:lang w:val="zh-CN"/>
        </w:rPr>
        <w:t>—18</w:t>
      </w:r>
      <w:r>
        <w:rPr>
          <w:rFonts w:ascii="宋体" w:hAnsi="宋体" w:cs="宋体"/>
          <w:color w:val="000000"/>
          <w:spacing w:val="-21"/>
          <w:sz w:val="18"/>
          <w:szCs w:val="18"/>
          <w:lang w:val="zh-CN"/>
        </w:rPr>
        <w:t>—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/>
    <w:sectPr>
      <w:type w:val="continuous"/>
      <w:pgSz w:w="11916" w:h="17328"/>
      <w:pgMar w:top="343" w:right="500" w:bottom="275" w:left="5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lgerian">
    <w:altName w:val="Gabriola"/>
    <w:panose1 w:val="04020705040A02060702"/>
    <w:charset w:val="00"/>
    <w:family w:val="auto"/>
    <w:pitch w:val="default"/>
    <w:sig w:usb0="00000000" w:usb1="00000000" w:usb2="00000000" w:usb3="00000000" w:csb0="2000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汉仪大黑简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trackRevisions w:val="1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1D62A5B"/>
    <w:rsid w:val="7ABD47A0"/>
    <w:rsid w:val="D2FF556B"/>
    <w:rsid w:val="DF7B1D3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159"/>
      <w:ind w:left="511"/>
    </w:pPr>
    <w:rPr>
      <w:rFonts w:ascii="Algerian" w:hAnsi="Algerian" w:eastAsia="Algerian"/>
      <w:sz w:val="24"/>
      <w:szCs w:val="24"/>
    </w:rPr>
  </w:style>
  <w:style w:type="table" w:styleId="4">
    <w:name w:val="Table Grid"/>
    <w:basedOn w:val="5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</w:style>
  <w:style w:type="paragraph" w:customStyle="1" w:styleId="8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28</TotalTime>
  <ScaleCrop>false</ScaleCrop>
  <LinksUpToDate>false</LinksUpToDate>
  <Application>WPS Office_11.8.2.10321_F1E327BC-269C-435d-A152-05C5408002CA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2025-03-19T02:06:00Z</dcterms:created>
  <cp:lastModifiedBy>陆健茹</cp:lastModifiedBy>
  <dcterms:modified xsi:type="dcterms:W3CDTF">2026-07-01T09:58:30Z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2052-11.8.2.10321</vt:lpwstr>
  </property>
  <property fmtid="{D5CDD505-2E9C-101B-9397-08002B2CF9AE}" pid="3" name="ICV">
    <vt:lpwstr>0A30B914D0F478B73AA8FE69265CA00B</vt:lpwstr>
  </property>
</Properties>
</file>