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0" w:after="0" w:afterAutospacing="0" w:line="560" w:lineRule="exact"/>
        <w:ind w:left="0" w:right="0"/>
        <w:jc w:val="both"/>
        <w:rPr>
          <w:rFonts w:hint="eastAsia" w:ascii="黑体" w:hAnsi="宋体" w:eastAsia="黑体" w:cs="黑体"/>
          <w:kern w:val="2"/>
          <w:sz w:val="32"/>
          <w:szCs w:val="32"/>
          <w:lang w:val="en-US"/>
        </w:rPr>
      </w:pPr>
      <w:r>
        <w:rPr>
          <w:rFonts w:hint="eastAsia" w:ascii="黑体" w:hAnsi="宋体" w:eastAsia="黑体" w:cs="黑体"/>
          <w:kern w:val="2"/>
          <w:sz w:val="32"/>
          <w:szCs w:val="32"/>
          <w:lang w:eastAsia="zh-CN"/>
        </w:rPr>
        <w:t>附件</w:t>
      </w:r>
      <w:r>
        <w:rPr>
          <w:rFonts w:hint="eastAsia" w:ascii="黑体" w:hAnsi="宋体" w:eastAsia="黑体" w:cs="黑体"/>
          <w:kern w:val="2"/>
          <w:sz w:val="32"/>
          <w:szCs w:val="32"/>
          <w:lang w:val="en-US"/>
        </w:rPr>
        <w:t>1</w:t>
      </w:r>
    </w:p>
    <w:p>
      <w:pPr>
        <w:pStyle w:val="3"/>
        <w:keepNext w:val="0"/>
        <w:keepLines w:val="0"/>
        <w:widowControl/>
        <w:suppressLineNumbers w:val="0"/>
        <w:spacing w:before="0" w:beforeAutospacing="0" w:after="0" w:afterAutospacing="0" w:line="560" w:lineRule="exact"/>
        <w:ind w:left="0" w:right="0"/>
        <w:jc w:val="both"/>
        <w:rPr>
          <w:rFonts w:hint="eastAsia" w:ascii="黑体" w:hAnsi="宋体" w:eastAsia="黑体" w:cs="黑体"/>
          <w:kern w:val="2"/>
          <w:sz w:val="32"/>
          <w:szCs w:val="32"/>
          <w:lang w:val="en-US"/>
        </w:rPr>
      </w:pP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“美丽中国”第七届少儿手绘地图大赛</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参赛指引</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一、竞赛组织</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“美丽中国”第</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届少儿手绘地图大赛（下称“手绘地图大赛”）由广州市规划和自然资源局与广州市教育局联合主办。</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二、竞赛时间</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2026年9月至12月。</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三、参赛对象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15周岁以下广州市中、小学生。大赛共分6-8岁、9-12岁、13-15岁三个年龄组。超龄或跨年龄组参赛视为无效。</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四、竞赛内容</w:t>
      </w:r>
    </w:p>
    <w:p>
      <w:pPr>
        <w:wordWrap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1.参赛作品应确保地图内容表达的正确性和完整性，严禁出现任何形式的“问题地图”（地图内容表达注意事项详见通知附件2）。</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2.以“美丽中国”为主题，以地图为载体，风格不限，通过绘画的形式表达对美丽中国、美好家乡的热爱，对人与自然和谐共生美好未来的憧憬与向往。</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赛作品须是参赛者的原创作品，参赛作品及使用素材无版权纠纷，鼓励艺术性与创造性；往届参赛作品或其他同类赛事获奖作品不得参赛，地图的使用和展现应遵守有关法律法规标准。对于违反有关法律法规和违背公序良俗的作品，有权追回颁发奖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4.参赛作品幅面最大为A3</w:t>
      </w:r>
      <w:r>
        <w:rPr>
          <w:rFonts w:ascii="仿宋_GB2312" w:hAnsi="仿宋_GB2312" w:eastAsia="仿宋_GB2312" w:cs="仿宋_GB2312"/>
          <w:sz w:val="32"/>
          <w:szCs w:val="32"/>
        </w:rPr>
        <w:t>（42</w:t>
      </w:r>
      <w:r>
        <w:rPr>
          <w:rFonts w:hint="eastAsia" w:ascii="仿宋_GB2312" w:hAnsi="仿宋_GB2312" w:eastAsia="仿宋_GB2312" w:cs="仿宋_GB2312"/>
          <w:sz w:val="32"/>
          <w:szCs w:val="32"/>
        </w:rPr>
        <w:t>厘米</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厘米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，不得使用易碎、易腐烂、有害、易挥发的材料和涂料（如玻璃、树叶、蛋壳等），作品</w:t>
      </w:r>
      <w:r>
        <w:rPr>
          <w:rFonts w:ascii="仿宋_GB2312" w:hAnsi="仿宋_GB2312" w:eastAsia="仿宋_GB2312" w:cs="仿宋_GB2312"/>
          <w:sz w:val="32"/>
          <w:szCs w:val="32"/>
        </w:rPr>
        <w:t>表面应平整，其</w:t>
      </w:r>
      <w:r>
        <w:rPr>
          <w:rFonts w:hint="eastAsia" w:ascii="仿宋_GB2312" w:hAnsi="仿宋_GB2312" w:eastAsia="仿宋_GB2312" w:cs="仿宋_GB2312"/>
          <w:sz w:val="32"/>
          <w:szCs w:val="32"/>
        </w:rPr>
        <w:t>粘贴物</w:t>
      </w:r>
      <w:r>
        <w:rPr>
          <w:rFonts w:ascii="仿宋_GB2312" w:hAnsi="仿宋_GB2312" w:eastAsia="仿宋_GB2312" w:cs="仿宋_GB2312"/>
          <w:sz w:val="32"/>
          <w:szCs w:val="32"/>
        </w:rPr>
        <w:t>承载物的厚度不得大于0.5厘米</w:t>
      </w:r>
      <w:r>
        <w:rPr>
          <w:rFonts w:hint="eastAsia" w:ascii="仿宋_GB2312" w:hAnsi="仿宋_GB2312" w:eastAsia="仿宋_GB2312" w:cs="仿宋_GB2312"/>
          <w:sz w:val="32"/>
          <w:szCs w:val="32"/>
        </w:rPr>
        <w:t>且必须彻底固定；作品中不得有覆盖作品内容的活动的部分或插页（</w:t>
      </w:r>
      <w:r>
        <w:rPr>
          <w:rFonts w:ascii="仿宋_GB2312" w:hAnsi="仿宋_GB2312" w:eastAsia="仿宋_GB2312" w:cs="仿宋_GB2312"/>
          <w:sz w:val="32"/>
          <w:szCs w:val="32"/>
        </w:rPr>
        <w:t>拍照或扫描时可一次性展示作品全貌</w:t>
      </w:r>
      <w:r>
        <w:rPr>
          <w:rFonts w:hint="eastAsia" w:ascii="仿宋_GB2312" w:hAnsi="仿宋_GB2312" w:eastAsia="仿宋_GB2312" w:cs="仿宋_GB2312"/>
          <w:sz w:val="32"/>
          <w:szCs w:val="32"/>
        </w:rPr>
        <w:t>），不可塑化或层压，不得影响外观，无需装裱。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5.各学校组织学生统一参赛,学校内部自行组织作品初选，最终每个学校提交的各年龄组参赛作品数量</w:t>
      </w:r>
      <w:r>
        <w:rPr>
          <w:rFonts w:ascii="Arial" w:hAnsi="Arial" w:eastAsia="仿宋_GB2312" w:cs="Arial"/>
          <w:sz w:val="32"/>
          <w:szCs w:val="32"/>
        </w:rPr>
        <w:t>≤</w:t>
      </w:r>
      <w:r>
        <w:rPr>
          <w:rFonts w:hint="eastAsia" w:ascii="仿宋_GB2312" w:hAnsi="仿宋_GB2312" w:eastAsia="仿宋_GB2312" w:cs="仿宋_GB2312"/>
          <w:sz w:val="32"/>
          <w:szCs w:val="32"/>
        </w:rPr>
        <w:t>3份。</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6.作品可以是油画、彩铅、水彩、蜡染、刺绣等方法绘制，表现形式不限，但不得使用AI绘图。</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7.选手参赛须提交作品原件和少儿手绘地图大赛参赛作品申报表，并将参赛作品申报表粘贴于作品背面。参赛作品原则上不予返还，请自留记录。</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五、报送方式</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1.各学校请于2026年9月2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日之前统一收集本校参赛的少儿手绘地图大赛参赛作品申报表及参赛作品原件，填写本校参赛</w:t>
      </w:r>
      <w:r>
        <w:rPr>
          <w:rFonts w:hint="eastAsia" w:ascii="仿宋_GB2312" w:hAnsi="仿宋_GB2312" w:eastAsia="仿宋_GB2312" w:cs="仿宋_GB2312"/>
          <w:sz w:val="32"/>
          <w:szCs w:val="32"/>
          <w:lang w:val="en-US" w:eastAsia="zh-CN"/>
        </w:rPr>
        <w:t>作品</w:t>
      </w:r>
      <w:r>
        <w:rPr>
          <w:rFonts w:hint="eastAsia" w:ascii="仿宋_GB2312" w:hAnsi="仿宋_GB2312" w:eastAsia="仿宋_GB2312" w:cs="仿宋_GB2312"/>
          <w:sz w:val="32"/>
          <w:szCs w:val="32"/>
        </w:rPr>
        <w:t>汇总表（表格见文末）。</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2.将本校参赛</w:t>
      </w:r>
      <w:r>
        <w:rPr>
          <w:rFonts w:hint="eastAsia" w:ascii="仿宋_GB2312" w:hAnsi="仿宋_GB2312" w:eastAsia="仿宋_GB2312" w:cs="仿宋_GB2312"/>
          <w:sz w:val="32"/>
          <w:szCs w:val="32"/>
          <w:lang w:val="en-US" w:eastAsia="zh-CN"/>
        </w:rPr>
        <w:t>作品</w:t>
      </w:r>
      <w:r>
        <w:rPr>
          <w:rFonts w:hint="eastAsia" w:ascii="仿宋_GB2312" w:hAnsi="仿宋_GB2312" w:eastAsia="仿宋_GB2312" w:cs="仿宋_GB2312"/>
          <w:sz w:val="32"/>
          <w:szCs w:val="32"/>
        </w:rPr>
        <w:t>汇总表盖章版扫描件与可编辑电子版（word或excel格式）发送至邮箱：gzchzxchb@gz.gov.cn</w:t>
      </w:r>
      <w:r>
        <w:rPr>
          <w:rStyle w:val="6"/>
          <w:rFonts w:hint="eastAsia" w:ascii="仿宋_GB2312" w:hAnsi="仿宋_GB2312" w:eastAsia="仿宋_GB2312" w:cs="仿宋_GB2312"/>
          <w:color w:val="auto"/>
          <w:sz w:val="32"/>
          <w:szCs w:val="32"/>
          <w:u w:val="none"/>
        </w:rPr>
        <w:t>；</w:t>
      </w:r>
      <w:r>
        <w:rPr>
          <w:rFonts w:hint="eastAsia" w:ascii="仿宋_GB2312" w:hAnsi="仿宋_GB2312" w:eastAsia="仿宋_GB2312" w:cs="仿宋_GB2312"/>
          <w:sz w:val="32"/>
          <w:szCs w:val="32"/>
        </w:rPr>
        <w:t>邮件主题及附件名称统一命名为：学校全称（须与单位公章名称一致，如有校区请一并注明）+“美丽中国”少儿手绘地图大赛作品汇总表，例如【广州市天河外国语学校+“美丽中国”少儿手绘地图大赛参赛作品汇总表】。附件命名相同。</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3.将参赛作品原件、参赛作品申报表、本校参赛</w:t>
      </w:r>
      <w:r>
        <w:rPr>
          <w:rFonts w:hint="eastAsia" w:ascii="仿宋_GB2312" w:hAnsi="仿宋_GB2312" w:eastAsia="仿宋_GB2312" w:cs="仿宋_GB2312"/>
          <w:sz w:val="32"/>
          <w:szCs w:val="32"/>
          <w:lang w:val="en-US" w:eastAsia="zh-CN"/>
        </w:rPr>
        <w:t>作品</w:t>
      </w:r>
      <w:r>
        <w:rPr>
          <w:rFonts w:hint="eastAsia" w:ascii="仿宋_GB2312" w:hAnsi="仿宋_GB2312" w:eastAsia="仿宋_GB2312" w:cs="仿宋_GB2312"/>
          <w:sz w:val="32"/>
          <w:szCs w:val="32"/>
        </w:rPr>
        <w:t>汇总表（盖章）纸质版邮寄至广州市自然资源测绘中心（联系人：</w:t>
      </w:r>
      <w:r>
        <w:rPr>
          <w:rFonts w:hint="eastAsia" w:ascii="Times New Roman" w:hAnsi="Times New Roman" w:eastAsia="仿宋_GB2312" w:cs="Times New Roman"/>
          <w:kern w:val="2"/>
          <w:sz w:val="32"/>
          <w:szCs w:val="32"/>
          <w:lang w:val="en-US" w:eastAsia="zh-CN" w:bidi="ar"/>
        </w:rPr>
        <w:t>丁雯慧</w:t>
      </w:r>
      <w:r>
        <w:rPr>
          <w:rFonts w:hint="eastAsia" w:ascii="仿宋_GB2312" w:hAnsi="仿宋_GB2312" w:eastAsia="仿宋_GB2312" w:cs="仿宋_GB2312"/>
          <w:sz w:val="32"/>
          <w:szCs w:val="32"/>
        </w:rPr>
        <w:t>；工作日联系电话：</w:t>
      </w:r>
      <w:r>
        <w:rPr>
          <w:rFonts w:hint="default" w:ascii="仿宋_GB2312" w:hAnsi="仿宋_GB2312" w:eastAsia="仿宋_GB2312" w:cs="仿宋_GB2312"/>
          <w:sz w:val="32"/>
          <w:szCs w:val="32"/>
          <w:lang w:val="en-US" w:eastAsia="zh-CN"/>
        </w:rPr>
        <w:t>020-83707160</w:t>
      </w:r>
      <w:r>
        <w:rPr>
          <w:rFonts w:hint="eastAsia" w:ascii="仿宋_GB2312" w:hAnsi="仿宋_GB2312" w:eastAsia="仿宋_GB2312" w:cs="仿宋_GB2312"/>
          <w:sz w:val="32"/>
          <w:szCs w:val="32"/>
        </w:rPr>
        <w:t>；邮寄地址：广州市越秀区豪贤路193号3楼；邮编：510055）。</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六、作品选拔</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学校内部初评后报送的参赛作品将由广州市规划和自然资源局、广州市教育局邀请相关领域专家联合评选，各年龄组分别评选出20幅优秀作品推荐参加广东省级</w:t>
      </w:r>
      <w:r>
        <w:rPr>
          <w:rFonts w:hint="default" w:ascii="仿宋_GB2312" w:hAnsi="仿宋_GB2312" w:eastAsia="仿宋_GB2312" w:cs="仿宋_GB2312"/>
          <w:sz w:val="32"/>
          <w:szCs w:val="32"/>
        </w:rPr>
        <w:t>初</w:t>
      </w:r>
      <w:r>
        <w:rPr>
          <w:rFonts w:hint="eastAsia" w:ascii="仿宋_GB2312" w:hAnsi="仿宋_GB2312" w:eastAsia="仿宋_GB2312" w:cs="仿宋_GB2312"/>
          <w:sz w:val="32"/>
          <w:szCs w:val="32"/>
        </w:rPr>
        <w:t>赛。</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七、奖励办法</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本次大赛不设市级奖项，推荐至省级的作品由广东省自然资源厅与省教育厅联合组织相关专家进行评选，各年龄组别分别评选出优秀绘画作品20 幅。省自然资源厅按要求将评选的优秀作品报送参加全国总决赛。</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八、其他说明</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如有其他关于手绘地图大赛的疑问，可在2026年9月2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日前于工作时间（周一至周五9:00-11:30,14:30-17:30）咨询广州市自然资源测绘中心，联系人：</w:t>
      </w:r>
      <w:r>
        <w:rPr>
          <w:rFonts w:hint="eastAsia" w:ascii="Times New Roman" w:hAnsi="Times New Roman" w:eastAsia="仿宋_GB2312" w:cs="Times New Roman"/>
          <w:kern w:val="2"/>
          <w:sz w:val="32"/>
          <w:szCs w:val="32"/>
          <w:lang w:val="en-US" w:eastAsia="zh-CN" w:bidi="ar"/>
        </w:rPr>
        <w:t>丁雯慧，联系电话：</w:t>
      </w:r>
      <w:r>
        <w:rPr>
          <w:rFonts w:hint="default" w:ascii="仿宋_GB2312" w:hAnsi="仿宋_GB2312" w:eastAsia="仿宋_GB2312" w:cs="仿宋_GB2312"/>
          <w:sz w:val="32"/>
          <w:szCs w:val="32"/>
          <w:lang w:val="en-US" w:eastAsia="zh-CN"/>
        </w:rPr>
        <w:t>020-83707160</w:t>
      </w:r>
      <w:r>
        <w:rPr>
          <w:rFonts w:hint="eastAsia" w:ascii="仿宋_GB2312" w:hAnsi="仿宋_GB2312" w:eastAsia="仿宋_GB2312" w:cs="仿宋_GB2312"/>
          <w:sz w:val="32"/>
          <w:szCs w:val="32"/>
        </w:rPr>
        <w:t>。</w:t>
      </w:r>
    </w:p>
    <w:p>
      <w:pPr>
        <w:jc w:val="center"/>
      </w:pPr>
    </w:p>
    <w:p>
      <w:pPr>
        <w:spacing w:after="156" w:afterLines="50"/>
        <w:jc w:val="center"/>
        <w:rPr>
          <w:rFonts w:hint="eastAsia" w:ascii="宋体" w:hAnsi="宋体" w:cs="宋体"/>
          <w:b/>
          <w:bCs/>
          <w:sz w:val="40"/>
          <w:szCs w:val="40"/>
        </w:rPr>
      </w:pPr>
      <w:r>
        <w:rPr>
          <w:rFonts w:hint="eastAsia" w:ascii="仿宋_GB2312" w:hAnsi="仿宋_GB2312" w:eastAsia="仿宋_GB2312" w:cs="仿宋_GB2312"/>
          <w:sz w:val="32"/>
          <w:szCs w:val="32"/>
        </w:rPr>
        <w:br w:type="page"/>
      </w:r>
      <w:r>
        <w:rPr>
          <w:rFonts w:hint="eastAsia" w:ascii="宋体" w:hAnsi="宋体" w:cs="宋体"/>
          <w:b/>
          <w:bCs/>
          <w:sz w:val="40"/>
          <w:szCs w:val="40"/>
        </w:rPr>
        <w:t>参赛作品申报表</w:t>
      </w:r>
    </w:p>
    <w:tbl>
      <w:tblPr>
        <w:tblStyle w:val="4"/>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1647"/>
        <w:gridCol w:w="1399"/>
        <w:gridCol w:w="1691"/>
        <w:gridCol w:w="1368"/>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r>
              <w:rPr>
                <w:rFonts w:hint="eastAsia" w:ascii="宋体" w:hAnsi="宋体" w:cs="宋体"/>
                <w:sz w:val="28"/>
                <w:szCs w:val="28"/>
                <w:lang w:bidi="ar"/>
              </w:rPr>
              <w:t>姓名</w:t>
            </w:r>
          </w:p>
        </w:tc>
        <w:tc>
          <w:tcPr>
            <w:tcW w:w="16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p>
        </w:tc>
        <w:tc>
          <w:tcPr>
            <w:tcW w:w="13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r>
              <w:rPr>
                <w:rFonts w:hint="eastAsia" w:ascii="宋体" w:hAnsi="宋体" w:cs="宋体"/>
                <w:sz w:val="28"/>
                <w:szCs w:val="28"/>
                <w:lang w:bidi="ar"/>
              </w:rPr>
              <w:t>年龄</w:t>
            </w:r>
          </w:p>
        </w:tc>
        <w:tc>
          <w:tcPr>
            <w:tcW w:w="16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p>
        </w:tc>
        <w:tc>
          <w:tcPr>
            <w:tcW w:w="13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r>
              <w:rPr>
                <w:rFonts w:hint="eastAsia" w:ascii="宋体" w:hAnsi="宋体" w:cs="宋体"/>
                <w:sz w:val="28"/>
                <w:szCs w:val="28"/>
                <w:lang w:bidi="ar"/>
              </w:rPr>
              <w:t>地区</w:t>
            </w:r>
          </w:p>
        </w:tc>
        <w:tc>
          <w:tcPr>
            <w:tcW w:w="20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r>
              <w:rPr>
                <w:rFonts w:hint="eastAsia" w:ascii="宋体" w:hAnsi="宋体" w:cs="宋体"/>
                <w:sz w:val="28"/>
                <w:szCs w:val="28"/>
                <w:lang w:bidi="ar"/>
              </w:rPr>
              <w:t>身份证号</w:t>
            </w:r>
          </w:p>
        </w:tc>
        <w:tc>
          <w:tcPr>
            <w:tcW w:w="304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p>
        </w:tc>
        <w:tc>
          <w:tcPr>
            <w:tcW w:w="16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r>
              <w:rPr>
                <w:rFonts w:hint="eastAsia" w:ascii="宋体" w:hAnsi="宋体" w:cs="宋体"/>
                <w:sz w:val="28"/>
                <w:szCs w:val="28"/>
                <w:lang w:bidi="ar"/>
              </w:rPr>
              <w:t>联系方式</w:t>
            </w:r>
          </w:p>
        </w:tc>
        <w:tc>
          <w:tcPr>
            <w:tcW w:w="341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sz w:val="28"/>
                <w:szCs w:val="28"/>
              </w:rPr>
            </w:pPr>
            <w:r>
              <w:rPr>
                <w:rFonts w:hint="eastAsia" w:ascii="宋体" w:hAnsi="宋体" w:cs="宋体"/>
                <w:sz w:val="28"/>
                <w:szCs w:val="28"/>
                <w:lang w:bidi="ar"/>
              </w:rPr>
              <w:t>指导教师</w:t>
            </w:r>
          </w:p>
          <w:p>
            <w:pPr>
              <w:spacing w:line="400" w:lineRule="exact"/>
              <w:jc w:val="center"/>
              <w:rPr>
                <w:rFonts w:hint="eastAsia" w:ascii="宋体" w:hAnsi="宋体" w:cs="宋体"/>
                <w:sz w:val="28"/>
                <w:szCs w:val="28"/>
              </w:rPr>
            </w:pPr>
            <w:r>
              <w:rPr>
                <w:rFonts w:hint="eastAsia" w:ascii="宋体" w:hAnsi="宋体" w:cs="宋体"/>
                <w:sz w:val="28"/>
                <w:szCs w:val="28"/>
                <w:lang w:bidi="ar"/>
              </w:rPr>
              <w:t>及联系方式</w:t>
            </w:r>
          </w:p>
        </w:tc>
        <w:tc>
          <w:tcPr>
            <w:tcW w:w="3046"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sz w:val="28"/>
                <w:szCs w:val="28"/>
              </w:rPr>
            </w:pPr>
            <w:r>
              <w:rPr>
                <w:rFonts w:hint="eastAsia" w:ascii="宋体" w:hAnsi="宋体" w:cs="宋体"/>
                <w:color w:val="7B7B7B"/>
                <w:sz w:val="22"/>
                <w:szCs w:val="22"/>
                <w:lang w:bidi="ar"/>
              </w:rPr>
              <w:t>（选填）</w:t>
            </w:r>
          </w:p>
        </w:tc>
        <w:tc>
          <w:tcPr>
            <w:tcW w:w="169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sz w:val="28"/>
                <w:szCs w:val="28"/>
              </w:rPr>
            </w:pPr>
            <w:r>
              <w:rPr>
                <w:rFonts w:hint="eastAsia" w:ascii="宋体" w:hAnsi="宋体" w:cs="宋体"/>
                <w:sz w:val="28"/>
                <w:szCs w:val="28"/>
                <w:lang w:bidi="ar"/>
              </w:rPr>
              <w:t>组织单位</w:t>
            </w:r>
          </w:p>
          <w:p>
            <w:pPr>
              <w:spacing w:line="400" w:lineRule="exact"/>
              <w:jc w:val="center"/>
              <w:rPr>
                <w:rFonts w:hint="eastAsia" w:ascii="宋体" w:hAnsi="宋体" w:cs="宋体"/>
                <w:sz w:val="28"/>
                <w:szCs w:val="28"/>
              </w:rPr>
            </w:pPr>
            <w:r>
              <w:rPr>
                <w:rFonts w:hint="eastAsia" w:ascii="宋体" w:hAnsi="宋体" w:cs="宋体"/>
                <w:sz w:val="28"/>
                <w:szCs w:val="28"/>
                <w:lang w:bidi="ar"/>
              </w:rPr>
              <w:t>及联系方式</w:t>
            </w:r>
          </w:p>
        </w:tc>
        <w:tc>
          <w:tcPr>
            <w:tcW w:w="3415"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sz w:val="28"/>
                <w:szCs w:val="28"/>
              </w:rPr>
            </w:pPr>
            <w:r>
              <w:rPr>
                <w:rFonts w:hint="eastAsia" w:ascii="宋体" w:hAnsi="宋体" w:cs="宋体"/>
                <w:color w:val="7B7B7B"/>
                <w:sz w:val="22"/>
                <w:szCs w:val="22"/>
                <w:lang w:bidi="ar"/>
              </w:rPr>
              <w:t>（学校或机构，选填）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r>
              <w:rPr>
                <w:rFonts w:hint="eastAsia" w:ascii="宋体" w:hAnsi="宋体" w:cs="宋体"/>
                <w:sz w:val="28"/>
                <w:szCs w:val="28"/>
                <w:lang w:bidi="ar"/>
              </w:rPr>
              <w:t>作品名称</w:t>
            </w:r>
          </w:p>
        </w:tc>
        <w:tc>
          <w:tcPr>
            <w:tcW w:w="8152"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8"/>
                <w:szCs w:val="28"/>
              </w:rPr>
            </w:pPr>
            <w:r>
              <w:rPr>
                <w:rFonts w:hint="eastAsia" w:ascii="宋体" w:hAnsi="宋体" w:cs="宋体"/>
                <w:sz w:val="28"/>
                <w:szCs w:val="28"/>
                <w:lang w:bidi="ar"/>
              </w:rPr>
              <w:t>作品简介</w:t>
            </w:r>
          </w:p>
        </w:tc>
        <w:tc>
          <w:tcPr>
            <w:tcW w:w="8152" w:type="dxa"/>
            <w:gridSpan w:val="5"/>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sz w:val="22"/>
                <w:szCs w:val="22"/>
              </w:rPr>
            </w:pPr>
            <w:r>
              <w:rPr>
                <w:rFonts w:hint="eastAsia" w:ascii="宋体" w:hAnsi="宋体" w:cs="宋体"/>
                <w:color w:val="7B7B7B"/>
                <w:sz w:val="22"/>
                <w:szCs w:val="22"/>
                <w:lang w:bidi="ar"/>
              </w:rPr>
              <w:t>（创意思路、内容简介等）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2" w:hRule="atLeast"/>
          <w:jc w:val="center"/>
        </w:trPr>
        <w:tc>
          <w:tcPr>
            <w:tcW w:w="9897" w:type="dxa"/>
            <w:gridSpan w:val="6"/>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cs="宋体"/>
                <w:sz w:val="28"/>
                <w:szCs w:val="28"/>
              </w:rPr>
            </w:pPr>
            <w:r>
              <w:rPr>
                <w:rFonts w:hint="eastAsia" w:ascii="宋体" w:hAnsi="宋体" w:cs="宋体"/>
                <w:sz w:val="28"/>
                <w:szCs w:val="28"/>
                <w:lang w:bidi="ar"/>
              </w:rPr>
              <w:t>我承诺：</w:t>
            </w:r>
          </w:p>
          <w:p>
            <w:pPr>
              <w:pStyle w:val="3"/>
              <w:widowControl/>
              <w:shd w:val="clear" w:color="auto" w:fill="FFFFFF"/>
              <w:ind w:firstLine="420" w:firstLineChars="200"/>
              <w:jc w:val="both"/>
              <w:rPr>
                <w:rFonts w:hint="eastAsia" w:ascii="仿宋" w:hAnsi="仿宋" w:eastAsia="仿宋" w:cs="仿宋"/>
                <w:color w:val="000000"/>
                <w:sz w:val="21"/>
                <w:szCs w:val="21"/>
                <w:shd w:val="clear" w:color="auto" w:fill="FFFFFF"/>
              </w:rPr>
            </w:pPr>
            <w:r>
              <w:rPr>
                <w:rFonts w:hint="eastAsia" w:ascii="仿宋" w:hAnsi="仿宋" w:eastAsia="仿宋" w:cs="仿宋"/>
                <w:color w:val="000000"/>
                <w:sz w:val="21"/>
                <w:szCs w:val="21"/>
                <w:shd w:val="clear" w:color="auto" w:fill="FFFFFF"/>
              </w:rPr>
              <w:t>1.本人拥有参赛作品独立完整版权，作品内容不违反任何法律法规，不侵犯任何第三方合法权益。</w:t>
            </w:r>
          </w:p>
          <w:p>
            <w:pPr>
              <w:pStyle w:val="3"/>
              <w:widowControl/>
              <w:shd w:val="clear" w:color="auto" w:fill="FFFFFF"/>
              <w:ind w:firstLine="420" w:firstLineChars="200"/>
              <w:jc w:val="both"/>
              <w:rPr>
                <w:rFonts w:hint="eastAsia" w:ascii="仿宋" w:hAnsi="仿宋" w:eastAsia="仿宋" w:cs="仿宋"/>
                <w:color w:val="000000"/>
                <w:sz w:val="21"/>
                <w:szCs w:val="21"/>
                <w:shd w:val="clear" w:color="auto" w:fill="FFFFFF"/>
              </w:rPr>
            </w:pPr>
            <w:r>
              <w:rPr>
                <w:rFonts w:hint="eastAsia" w:ascii="仿宋" w:hAnsi="仿宋" w:eastAsia="仿宋" w:cs="仿宋"/>
                <w:color w:val="000000"/>
                <w:sz w:val="21"/>
                <w:szCs w:val="21"/>
                <w:shd w:val="clear" w:color="auto" w:fill="FFFFFF"/>
              </w:rPr>
              <w:t>2.本人承诺：①参赛提交的所有信息均完整、真实、准确；②参赛作品的创作使用符合法律法规和主流价值观要求，符合本次竞赛参赛要求，符合社会道德风尚和公共秩序；③作品中没有危害国家统一、主权和领土完整，危害国家安全、损害国家荣誉和利益或其他不符合地图管理有关规定的内容与表述。</w:t>
            </w:r>
          </w:p>
          <w:p>
            <w:pPr>
              <w:pStyle w:val="3"/>
              <w:widowControl/>
              <w:shd w:val="clear" w:color="auto" w:fill="FFFFFF"/>
              <w:ind w:firstLine="420" w:firstLineChars="200"/>
              <w:jc w:val="both"/>
              <w:rPr>
                <w:rFonts w:hint="eastAsia" w:ascii="仿宋" w:hAnsi="仿宋" w:eastAsia="仿宋" w:cs="仿宋"/>
                <w:color w:val="000000"/>
                <w:sz w:val="21"/>
                <w:szCs w:val="21"/>
                <w:shd w:val="clear" w:color="auto" w:fill="FFFFFF"/>
              </w:rPr>
            </w:pPr>
            <w:r>
              <w:rPr>
                <w:rFonts w:hint="eastAsia" w:ascii="仿宋" w:hAnsi="仿宋" w:eastAsia="仿宋" w:cs="仿宋"/>
                <w:color w:val="000000"/>
                <w:sz w:val="21"/>
                <w:szCs w:val="21"/>
                <w:shd w:val="clear" w:color="auto" w:fill="FFFFFF"/>
              </w:rPr>
              <w:t>3.如本人违反上述本承诺，同意配合大赛组织方进行修改完善直至满足上述要求。</w:t>
            </w:r>
          </w:p>
          <w:p>
            <w:pPr>
              <w:pStyle w:val="3"/>
              <w:widowControl/>
              <w:shd w:val="clear" w:color="auto" w:fill="FFFFFF"/>
              <w:ind w:firstLine="420" w:firstLineChars="200"/>
              <w:jc w:val="both"/>
              <w:rPr>
                <w:rFonts w:hint="eastAsia" w:ascii="仿宋" w:hAnsi="仿宋" w:eastAsia="仿宋" w:cs="仿宋"/>
                <w:color w:val="000000"/>
                <w:sz w:val="21"/>
                <w:szCs w:val="21"/>
                <w:shd w:val="clear" w:color="auto" w:fill="FFFFFF"/>
              </w:rPr>
            </w:pPr>
            <w:r>
              <w:rPr>
                <w:rFonts w:hint="eastAsia" w:ascii="仿宋" w:hAnsi="仿宋" w:eastAsia="仿宋" w:cs="仿宋"/>
                <w:color w:val="000000"/>
                <w:sz w:val="21"/>
                <w:szCs w:val="21"/>
                <w:shd w:val="clear" w:color="auto" w:fill="FFFFFF"/>
              </w:rPr>
              <w:t>4.如本人违反上述本承诺，同意大赛组织方取消本人参与活动的资格，追回获得荣誉，并自愿承担由此引发的相关法律和赔偿责任。</w:t>
            </w:r>
          </w:p>
          <w:p>
            <w:pPr>
              <w:pStyle w:val="3"/>
              <w:widowControl/>
              <w:shd w:val="clear" w:color="auto" w:fill="FFFFFF"/>
              <w:ind w:firstLine="420" w:firstLineChars="200"/>
              <w:jc w:val="both"/>
              <w:rPr>
                <w:rFonts w:hint="eastAsia" w:ascii="仿宋" w:hAnsi="仿宋" w:eastAsia="仿宋" w:cs="仿宋"/>
                <w:color w:val="000000"/>
                <w:sz w:val="21"/>
                <w:szCs w:val="21"/>
                <w:shd w:val="clear" w:color="auto" w:fill="FFFFFF"/>
              </w:rPr>
            </w:pPr>
            <w:r>
              <w:rPr>
                <w:rFonts w:hint="eastAsia" w:ascii="仿宋" w:hAnsi="仿宋" w:eastAsia="仿宋" w:cs="仿宋"/>
                <w:color w:val="000000"/>
                <w:sz w:val="21"/>
                <w:szCs w:val="21"/>
                <w:shd w:val="clear" w:color="auto" w:fill="FFFFFF"/>
              </w:rPr>
              <w:t>5.本人授权竞赛组织方可以在</w:t>
            </w:r>
            <w:r>
              <w:rPr>
                <w:rFonts w:hint="eastAsia" w:ascii="黑体" w:hAnsi="宋体" w:eastAsia="黑体" w:cs="黑体"/>
                <w:color w:val="000000"/>
                <w:sz w:val="21"/>
                <w:szCs w:val="21"/>
                <w:shd w:val="clear" w:color="auto" w:fill="FFFFFF"/>
              </w:rPr>
              <w:t>无需另外付费或授权</w:t>
            </w:r>
            <w:r>
              <w:rPr>
                <w:rFonts w:hint="eastAsia" w:ascii="仿宋" w:hAnsi="仿宋" w:eastAsia="仿宋" w:cs="仿宋"/>
                <w:color w:val="000000"/>
                <w:sz w:val="21"/>
                <w:szCs w:val="21"/>
                <w:shd w:val="clear" w:color="auto" w:fill="FFFFFF"/>
              </w:rPr>
              <w:t>的前提下</w:t>
            </w:r>
            <w:r>
              <w:rPr>
                <w:rFonts w:hint="eastAsia" w:ascii="黑体" w:hAnsi="宋体" w:eastAsia="黑体" w:cs="黑体"/>
                <w:color w:val="000000"/>
                <w:sz w:val="21"/>
                <w:szCs w:val="21"/>
                <w:shd w:val="clear" w:color="auto" w:fill="FFFFFF"/>
              </w:rPr>
              <w:t>基于公益目的</w:t>
            </w:r>
            <w:r>
              <w:rPr>
                <w:rFonts w:hint="eastAsia" w:ascii="仿宋" w:hAnsi="仿宋" w:eastAsia="仿宋" w:cs="仿宋"/>
                <w:color w:val="000000"/>
                <w:sz w:val="21"/>
                <w:szCs w:val="21"/>
                <w:shd w:val="clear" w:color="auto" w:fill="FFFFFF"/>
              </w:rPr>
              <w:t>自行使用或授权第三方使用本作品，包括宣传推广、出版发行，推荐参加由国际制图协会设立的芭芭拉·佩什尼克儿童世界地图大赛，并对上述内容的设计、修改、复制、摄制、翻译、汇编使用。大赛组织方在使用作品时，将保留创作人的署名权。</w:t>
            </w:r>
          </w:p>
          <w:p>
            <w:pPr>
              <w:pStyle w:val="3"/>
              <w:widowControl/>
              <w:shd w:val="clear" w:color="auto" w:fill="FFFFFF"/>
              <w:ind w:firstLine="420" w:firstLineChars="200"/>
              <w:jc w:val="both"/>
              <w:rPr>
                <w:rFonts w:hint="eastAsia" w:ascii="仿宋" w:hAnsi="仿宋" w:eastAsia="仿宋" w:cs="仿宋"/>
                <w:color w:val="000000"/>
                <w:sz w:val="21"/>
                <w:szCs w:val="21"/>
                <w:shd w:val="clear" w:color="auto" w:fill="FFFFFF"/>
              </w:rPr>
            </w:pPr>
            <w:r>
              <w:rPr>
                <w:rFonts w:hint="eastAsia" w:ascii="仿宋" w:hAnsi="仿宋" w:eastAsia="仿宋" w:cs="仿宋"/>
                <w:color w:val="000000"/>
                <w:sz w:val="21"/>
                <w:szCs w:val="21"/>
                <w:shd w:val="clear" w:color="auto" w:fill="FFFFFF"/>
              </w:rPr>
              <w:t>6.本人在任何时候不得撤销其在本承诺书所作全部承诺。</w:t>
            </w:r>
          </w:p>
          <w:p>
            <w:pPr>
              <w:pStyle w:val="3"/>
              <w:widowControl/>
              <w:shd w:val="clear" w:color="auto" w:fill="FFFFFF"/>
              <w:ind w:firstLine="420" w:firstLineChars="200"/>
              <w:jc w:val="both"/>
              <w:rPr>
                <w:rFonts w:hint="eastAsia" w:ascii="仿宋" w:hAnsi="仿宋" w:eastAsia="仿宋" w:cs="仿宋"/>
                <w:color w:val="000000"/>
                <w:sz w:val="21"/>
                <w:szCs w:val="21"/>
                <w:shd w:val="clear" w:color="auto" w:fill="FFFFFF"/>
              </w:rPr>
            </w:pPr>
            <w:r>
              <w:rPr>
                <w:rFonts w:hint="eastAsia" w:ascii="仿宋" w:hAnsi="仿宋" w:eastAsia="仿宋" w:cs="仿宋"/>
                <w:color w:val="000000"/>
                <w:sz w:val="21"/>
                <w:szCs w:val="21"/>
                <w:shd w:val="clear" w:color="auto" w:fill="FFFFFF"/>
              </w:rPr>
              <w:t>7.与本承诺书内容不一致的，以本承诺书内容为准，本承诺书的最终解释权归竞赛组织方所有。</w:t>
            </w:r>
          </w:p>
          <w:p>
            <w:pPr>
              <w:pStyle w:val="3"/>
              <w:widowControl/>
              <w:shd w:val="clear" w:color="auto" w:fill="FFFFFF"/>
              <w:ind w:firstLine="420" w:firstLineChars="200"/>
              <w:jc w:val="both"/>
              <w:rPr>
                <w:rFonts w:hint="eastAsia" w:ascii="仿宋" w:hAnsi="仿宋" w:eastAsia="仿宋" w:cs="仿宋"/>
                <w:color w:val="000000"/>
                <w:sz w:val="21"/>
                <w:szCs w:val="21"/>
                <w:shd w:val="clear" w:color="auto" w:fill="FFFFFF"/>
              </w:rPr>
            </w:pPr>
            <w:r>
              <w:rPr>
                <w:rFonts w:hint="eastAsia" w:ascii="仿宋" w:hAnsi="仿宋" w:eastAsia="仿宋" w:cs="仿宋"/>
                <w:color w:val="000000"/>
                <w:sz w:val="21"/>
                <w:szCs w:val="21"/>
                <w:shd w:val="clear" w:color="auto" w:fill="FFFFFF"/>
              </w:rPr>
              <w:t>8.参投人对于上述条款及文字的含义已经完全理解并接受，自愿做出上述承诺。</w:t>
            </w:r>
          </w:p>
          <w:p>
            <w:pPr>
              <w:spacing w:before="312" w:beforeLines="100" w:line="520" w:lineRule="exact"/>
              <w:jc w:val="center"/>
              <w:rPr>
                <w:rFonts w:hint="eastAsia" w:ascii="宋体" w:hAnsi="宋体" w:cs="宋体"/>
                <w:sz w:val="28"/>
                <w:szCs w:val="28"/>
              </w:rPr>
            </w:pPr>
            <w:r>
              <w:rPr>
                <w:rFonts w:hint="eastAsia" w:ascii="宋体" w:hAnsi="宋体" w:cs="宋体"/>
                <w:sz w:val="28"/>
                <w:szCs w:val="28"/>
                <w:lang w:bidi="ar"/>
              </w:rPr>
              <w:t>参赛人签字：              监护人签字：</w:t>
            </w:r>
          </w:p>
          <w:p>
            <w:pPr>
              <w:spacing w:line="520" w:lineRule="exact"/>
              <w:jc w:val="center"/>
              <w:rPr>
                <w:rFonts w:hint="eastAsia" w:ascii="宋体" w:hAnsi="宋体" w:cs="宋体"/>
                <w:sz w:val="28"/>
                <w:szCs w:val="28"/>
              </w:rPr>
            </w:pPr>
            <w:r>
              <w:rPr>
                <w:rFonts w:hint="eastAsia" w:ascii="宋体" w:hAnsi="宋体" w:cs="宋体"/>
                <w:sz w:val="28"/>
                <w:szCs w:val="28"/>
                <w:lang w:bidi="ar"/>
              </w:rPr>
              <w:t xml:space="preserve">                          日      期：</w:t>
            </w:r>
          </w:p>
        </w:tc>
      </w:tr>
    </w:tbl>
    <w:p>
      <w:pPr>
        <w:spacing w:line="400" w:lineRule="exact"/>
        <w:rPr>
          <w:rFonts w:hint="eastAsia" w:ascii="仿宋_GB2312" w:hAnsi="仿宋_GB2312" w:eastAsia="仿宋_GB2312" w:cs="仿宋_GB2312"/>
          <w:sz w:val="28"/>
          <w:szCs w:val="28"/>
        </w:rPr>
        <w:sectPr>
          <w:footerReference r:id="rId3" w:type="default"/>
          <w:pgSz w:w="11906" w:h="16838"/>
          <w:pgMar w:top="1440" w:right="1587" w:bottom="1440" w:left="1587" w:header="851" w:footer="992" w:gutter="0"/>
          <w:cols w:space="720" w:num="1"/>
          <w:docGrid w:type="lines" w:linePitch="312" w:charSpace="0"/>
        </w:sectPr>
      </w:pPr>
    </w:p>
    <w:p>
      <w:pPr>
        <w:spacing w:after="124" w:afterLines="40"/>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44"/>
          <w:szCs w:val="52"/>
          <w:lang w:bidi="ar"/>
        </w:rPr>
        <w:t>广州市</w:t>
      </w:r>
      <w:r>
        <w:rPr>
          <w:rFonts w:hint="eastAsia" w:ascii="方正小标宋_GBK" w:hAnsi="方正小标宋_GBK" w:eastAsia="方正小标宋_GBK" w:cs="方正小标宋_GBK"/>
          <w:b/>
          <w:bCs/>
          <w:sz w:val="44"/>
          <w:szCs w:val="52"/>
          <w:u w:val="single"/>
          <w:lang w:bidi="ar"/>
        </w:rPr>
        <w:t xml:space="preserve">     </w:t>
      </w:r>
      <w:r>
        <w:rPr>
          <w:rFonts w:hint="default" w:ascii="方正小标宋_GBK" w:hAnsi="方正小标宋_GBK" w:eastAsia="方正小标宋_GBK" w:cs="方正小标宋_GBK"/>
          <w:b/>
          <w:bCs/>
          <w:sz w:val="44"/>
          <w:szCs w:val="52"/>
          <w:u w:val="single"/>
          <w:lang w:bidi="ar"/>
        </w:rPr>
        <w:t>（盖章）</w:t>
      </w:r>
      <w:r>
        <w:rPr>
          <w:rFonts w:hint="eastAsia" w:ascii="方正小标宋_GBK" w:hAnsi="方正小标宋_GBK" w:eastAsia="方正小标宋_GBK" w:cs="方正小标宋_GBK"/>
          <w:b/>
          <w:bCs/>
          <w:sz w:val="44"/>
          <w:szCs w:val="52"/>
          <w:u w:val="single"/>
          <w:lang w:bidi="ar"/>
        </w:rPr>
        <w:t xml:space="preserve">       </w:t>
      </w:r>
      <w:r>
        <w:rPr>
          <w:rFonts w:hint="eastAsia" w:ascii="方正小标宋_GBK" w:hAnsi="方正小标宋_GBK" w:eastAsia="方正小标宋_GBK" w:cs="方正小标宋_GBK"/>
          <w:sz w:val="44"/>
          <w:szCs w:val="52"/>
          <w:lang w:bidi="ar"/>
        </w:rPr>
        <w:t>学校少儿手绘地图大赛参赛作品汇总表</w:t>
      </w:r>
    </w:p>
    <w:p>
      <w:pPr>
        <w:rPr>
          <w:vanish/>
        </w:rPr>
      </w:pPr>
    </w:p>
    <w:tbl>
      <w:tblPr>
        <w:tblStyle w:val="4"/>
        <w:tblW w:w="14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1488"/>
        <w:gridCol w:w="1069"/>
        <w:gridCol w:w="682"/>
        <w:gridCol w:w="1357"/>
        <w:gridCol w:w="1687"/>
        <w:gridCol w:w="1100"/>
        <w:gridCol w:w="1663"/>
        <w:gridCol w:w="1475"/>
        <w:gridCol w:w="1608"/>
        <w:gridCol w:w="1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hint="eastAsia" w:ascii="Times New Roman" w:hAnsi="Times New Roman" w:cs="宋体"/>
                <w:kern w:val="0"/>
                <w:sz w:val="24"/>
                <w:lang w:bidi="ar"/>
              </w:rPr>
              <w:t>参赛</w:t>
            </w:r>
          </w:p>
          <w:p>
            <w:pPr>
              <w:widowControl/>
              <w:suppressAutoHyphens/>
              <w:jc w:val="center"/>
              <w:rPr>
                <w:rFonts w:ascii="Times New Roman" w:hAnsi="Times New Roman" w:cs="宋体"/>
                <w:kern w:val="0"/>
                <w:sz w:val="24"/>
              </w:rPr>
            </w:pPr>
            <w:r>
              <w:rPr>
                <w:rFonts w:hint="eastAsia" w:ascii="Times New Roman" w:hAnsi="Times New Roman" w:cs="宋体"/>
                <w:kern w:val="0"/>
                <w:sz w:val="24"/>
                <w:lang w:bidi="ar"/>
              </w:rPr>
              <w:t>组别</w:t>
            </w:r>
          </w:p>
        </w:tc>
        <w:tc>
          <w:tcPr>
            <w:tcW w:w="148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hint="eastAsia" w:ascii="Times New Roman" w:hAnsi="Times New Roman" w:cs="宋体"/>
                <w:kern w:val="0"/>
                <w:sz w:val="24"/>
                <w:lang w:bidi="ar"/>
              </w:rPr>
              <w:t>作品名称</w:t>
            </w: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hint="eastAsia" w:ascii="Times New Roman" w:hAnsi="Times New Roman" w:cs="宋体"/>
                <w:kern w:val="0"/>
                <w:sz w:val="24"/>
                <w:lang w:bidi="ar"/>
              </w:rPr>
              <w:t>姓名</w:t>
            </w:r>
          </w:p>
        </w:tc>
        <w:tc>
          <w:tcPr>
            <w:tcW w:w="68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hint="eastAsia" w:ascii="Times New Roman" w:hAnsi="Times New Roman" w:cs="宋体"/>
                <w:kern w:val="0"/>
                <w:sz w:val="24"/>
                <w:lang w:bidi="ar"/>
              </w:rPr>
              <w:t>年龄</w:t>
            </w: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color w:val="auto"/>
                <w:kern w:val="0"/>
                <w:sz w:val="18"/>
                <w:szCs w:val="18"/>
              </w:rPr>
            </w:pPr>
            <w:r>
              <w:rPr>
                <w:rFonts w:hint="eastAsia" w:ascii="Times New Roman" w:hAnsi="Times New Roman" w:cs="宋体"/>
                <w:color w:val="auto"/>
                <w:kern w:val="0"/>
                <w:sz w:val="24"/>
                <w:lang w:bidi="ar"/>
              </w:rPr>
              <w:t>身份证号</w:t>
            </w:r>
          </w:p>
        </w:tc>
        <w:tc>
          <w:tcPr>
            <w:tcW w:w="168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color w:val="auto"/>
                <w:kern w:val="0"/>
                <w:sz w:val="22"/>
                <w:szCs w:val="22"/>
              </w:rPr>
            </w:pPr>
            <w:r>
              <w:rPr>
                <w:rFonts w:hint="eastAsia" w:ascii="Times New Roman" w:hAnsi="Times New Roman" w:cs="宋体"/>
                <w:color w:val="auto"/>
                <w:kern w:val="0"/>
                <w:sz w:val="22"/>
                <w:szCs w:val="22"/>
                <w:lang w:bidi="ar"/>
              </w:rPr>
              <w:t>学校所在地区</w:t>
            </w:r>
          </w:p>
          <w:p>
            <w:pPr>
              <w:widowControl/>
              <w:suppressAutoHyphens/>
              <w:jc w:val="center"/>
              <w:rPr>
                <w:rFonts w:ascii="Times New Roman" w:hAnsi="Times New Roman" w:cs="宋体"/>
                <w:color w:val="auto"/>
                <w:kern w:val="0"/>
                <w:sz w:val="24"/>
              </w:rPr>
            </w:pPr>
            <w:r>
              <w:rPr>
                <w:rFonts w:hint="eastAsia" w:ascii="Times New Roman" w:hAnsi="Times New Roman" w:cs="宋体"/>
                <w:color w:val="auto"/>
                <w:kern w:val="0"/>
                <w:sz w:val="18"/>
                <w:szCs w:val="18"/>
                <w:lang w:bidi="ar"/>
              </w:rPr>
              <w:t>（具体到区，例如广州市天河区）</w:t>
            </w: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hint="eastAsia" w:ascii="Times New Roman" w:hAnsi="Times New Roman" w:cs="宋体"/>
                <w:color w:val="auto"/>
                <w:kern w:val="0"/>
                <w:sz w:val="24"/>
                <w:lang w:bidi="ar"/>
              </w:rPr>
            </w:pPr>
            <w:r>
              <w:rPr>
                <w:rFonts w:hint="eastAsia" w:ascii="Times New Roman" w:hAnsi="Times New Roman" w:cs="宋体"/>
                <w:color w:val="auto"/>
                <w:kern w:val="0"/>
                <w:sz w:val="24"/>
                <w:lang w:bidi="ar"/>
              </w:rPr>
              <w:t>指导</w:t>
            </w:r>
          </w:p>
          <w:p>
            <w:pPr>
              <w:widowControl/>
              <w:suppressAutoHyphens/>
              <w:jc w:val="center"/>
              <w:rPr>
                <w:rFonts w:ascii="Times New Roman" w:hAnsi="Times New Roman" w:cs="宋体"/>
                <w:color w:val="auto"/>
                <w:kern w:val="0"/>
                <w:sz w:val="24"/>
              </w:rPr>
            </w:pPr>
            <w:r>
              <w:rPr>
                <w:rFonts w:hint="eastAsia" w:ascii="Times New Roman" w:hAnsi="Times New Roman" w:cs="宋体"/>
                <w:color w:val="auto"/>
                <w:kern w:val="0"/>
                <w:sz w:val="24"/>
                <w:lang w:bidi="ar"/>
              </w:rPr>
              <w:t>教师</w:t>
            </w:r>
          </w:p>
        </w:tc>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color w:val="auto"/>
                <w:kern w:val="0"/>
                <w:sz w:val="24"/>
              </w:rPr>
            </w:pPr>
            <w:r>
              <w:rPr>
                <w:rFonts w:hint="eastAsia" w:ascii="Times New Roman" w:hAnsi="Times New Roman" w:cs="宋体"/>
                <w:color w:val="auto"/>
                <w:kern w:val="0"/>
                <w:sz w:val="24"/>
                <w:lang w:bidi="ar"/>
              </w:rPr>
              <w:t>学校</w:t>
            </w:r>
          </w:p>
          <w:p>
            <w:pPr>
              <w:widowControl/>
              <w:suppressAutoHyphens/>
              <w:jc w:val="center"/>
              <w:rPr>
                <w:rFonts w:ascii="Times New Roman" w:hAnsi="Times New Roman" w:cs="宋体"/>
                <w:color w:val="auto"/>
                <w:kern w:val="0"/>
                <w:sz w:val="24"/>
              </w:rPr>
            </w:pPr>
            <w:r>
              <w:rPr>
                <w:rFonts w:hint="eastAsia" w:ascii="Times New Roman" w:hAnsi="Times New Roman" w:cs="宋体"/>
                <w:color w:val="auto"/>
                <w:kern w:val="0"/>
                <w:sz w:val="24"/>
                <w:lang w:bidi="ar"/>
              </w:rPr>
              <w:t>（学校全称）</w:t>
            </w:r>
          </w:p>
        </w:tc>
        <w:tc>
          <w:tcPr>
            <w:tcW w:w="14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color w:val="auto"/>
                <w:kern w:val="0"/>
                <w:sz w:val="24"/>
              </w:rPr>
            </w:pPr>
            <w:r>
              <w:rPr>
                <w:rFonts w:hint="eastAsia" w:ascii="Times New Roman" w:hAnsi="Times New Roman" w:cs="宋体"/>
                <w:color w:val="auto"/>
                <w:kern w:val="0"/>
                <w:sz w:val="24"/>
                <w:lang w:bidi="ar"/>
              </w:rPr>
              <w:t>指导教师</w:t>
            </w:r>
          </w:p>
          <w:p>
            <w:pPr>
              <w:widowControl/>
              <w:suppressAutoHyphens/>
              <w:jc w:val="center"/>
              <w:rPr>
                <w:rFonts w:ascii="Times New Roman" w:hAnsi="Times New Roman" w:cs="宋体"/>
                <w:color w:val="auto"/>
                <w:kern w:val="0"/>
                <w:sz w:val="24"/>
              </w:rPr>
            </w:pPr>
            <w:r>
              <w:rPr>
                <w:rFonts w:hint="eastAsia" w:ascii="Times New Roman" w:hAnsi="Times New Roman" w:cs="宋体"/>
                <w:color w:val="auto"/>
                <w:kern w:val="0"/>
                <w:sz w:val="24"/>
                <w:lang w:bidi="ar"/>
              </w:rPr>
              <w:t>联系方式</w:t>
            </w:r>
          </w:p>
        </w:tc>
        <w:tc>
          <w:tcPr>
            <w:tcW w:w="160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color w:val="auto"/>
                <w:kern w:val="0"/>
                <w:sz w:val="24"/>
              </w:rPr>
            </w:pPr>
            <w:r>
              <w:rPr>
                <w:rFonts w:hint="eastAsia" w:ascii="Times New Roman" w:hAnsi="Times New Roman" w:cs="宋体"/>
                <w:color w:val="auto"/>
                <w:kern w:val="0"/>
                <w:sz w:val="24"/>
                <w:lang w:bidi="ar"/>
              </w:rPr>
              <w:t>主要表现地（例如中国、广东省）</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hint="eastAsia" w:ascii="Times New Roman" w:hAnsi="Times New Roman" w:cs="宋体"/>
                <w:kern w:val="0"/>
                <w:sz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ascii="Times New Roman" w:hAnsi="Times New Roman" w:cs="宋体"/>
                <w:kern w:val="0"/>
                <w:sz w:val="24"/>
                <w:lang w:bidi="ar"/>
              </w:rPr>
              <w:t>6-8</w:t>
            </w:r>
            <w:r>
              <w:rPr>
                <w:rFonts w:hint="eastAsia" w:ascii="Times New Roman" w:hAnsi="Times New Roman" w:cs="宋体"/>
                <w:kern w:val="0"/>
                <w:sz w:val="24"/>
                <w:lang w:bidi="ar"/>
              </w:rPr>
              <w:t>岁</w:t>
            </w:r>
          </w:p>
        </w:tc>
        <w:tc>
          <w:tcPr>
            <w:tcW w:w="148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68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20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ascii="Times New Roman" w:hAnsi="Times New Roman" w:cs="宋体"/>
                <w:kern w:val="0"/>
                <w:sz w:val="24"/>
                <w:lang w:bidi="ar"/>
              </w:rPr>
              <w:t>6-8</w:t>
            </w:r>
            <w:r>
              <w:rPr>
                <w:rFonts w:hint="eastAsia" w:ascii="Times New Roman" w:hAnsi="Times New Roman" w:cs="宋体"/>
                <w:kern w:val="0"/>
                <w:sz w:val="24"/>
                <w:lang w:bidi="ar"/>
              </w:rPr>
              <w:t>岁</w:t>
            </w:r>
          </w:p>
        </w:tc>
        <w:tc>
          <w:tcPr>
            <w:tcW w:w="148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68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20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ascii="Times New Roman" w:hAnsi="Times New Roman" w:cs="宋体"/>
                <w:kern w:val="0"/>
                <w:sz w:val="24"/>
                <w:lang w:bidi="ar"/>
              </w:rPr>
              <w:t>6-8</w:t>
            </w:r>
            <w:r>
              <w:rPr>
                <w:rFonts w:hint="eastAsia" w:ascii="Times New Roman" w:hAnsi="Times New Roman" w:cs="宋体"/>
                <w:kern w:val="0"/>
                <w:sz w:val="24"/>
                <w:lang w:bidi="ar"/>
              </w:rPr>
              <w:t>岁</w:t>
            </w:r>
          </w:p>
        </w:tc>
        <w:tc>
          <w:tcPr>
            <w:tcW w:w="148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68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20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ascii="Times New Roman" w:hAnsi="Times New Roman" w:cs="宋体"/>
                <w:kern w:val="0"/>
                <w:sz w:val="24"/>
                <w:lang w:bidi="ar"/>
              </w:rPr>
              <w:t>9-12</w:t>
            </w:r>
            <w:r>
              <w:rPr>
                <w:rFonts w:hint="eastAsia" w:ascii="Times New Roman" w:hAnsi="Times New Roman" w:cs="宋体"/>
                <w:kern w:val="0"/>
                <w:sz w:val="24"/>
                <w:lang w:bidi="ar"/>
              </w:rPr>
              <w:t>岁</w:t>
            </w:r>
          </w:p>
        </w:tc>
        <w:tc>
          <w:tcPr>
            <w:tcW w:w="148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68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20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ascii="Times New Roman" w:hAnsi="Times New Roman" w:cs="宋体"/>
                <w:kern w:val="0"/>
                <w:sz w:val="24"/>
                <w:lang w:bidi="ar"/>
              </w:rPr>
              <w:t>9-12</w:t>
            </w:r>
            <w:r>
              <w:rPr>
                <w:rFonts w:hint="eastAsia" w:ascii="Times New Roman" w:hAnsi="Times New Roman" w:cs="宋体"/>
                <w:kern w:val="0"/>
                <w:sz w:val="24"/>
                <w:lang w:bidi="ar"/>
              </w:rPr>
              <w:t>岁</w:t>
            </w:r>
          </w:p>
        </w:tc>
        <w:tc>
          <w:tcPr>
            <w:tcW w:w="148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68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20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ascii="Times New Roman" w:hAnsi="Times New Roman" w:cs="宋体"/>
                <w:kern w:val="0"/>
                <w:sz w:val="24"/>
                <w:lang w:bidi="ar"/>
              </w:rPr>
              <w:t>9-12</w:t>
            </w:r>
            <w:r>
              <w:rPr>
                <w:rFonts w:hint="eastAsia" w:ascii="Times New Roman" w:hAnsi="Times New Roman" w:cs="宋体"/>
                <w:kern w:val="0"/>
                <w:sz w:val="24"/>
                <w:lang w:bidi="ar"/>
              </w:rPr>
              <w:t>岁</w:t>
            </w:r>
          </w:p>
        </w:tc>
        <w:tc>
          <w:tcPr>
            <w:tcW w:w="148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68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20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ascii="Times New Roman" w:hAnsi="Times New Roman" w:cs="宋体"/>
                <w:kern w:val="0"/>
                <w:sz w:val="24"/>
                <w:lang w:bidi="ar"/>
              </w:rPr>
              <w:t>13-15</w:t>
            </w:r>
            <w:r>
              <w:rPr>
                <w:rFonts w:hint="eastAsia" w:ascii="Times New Roman" w:hAnsi="Times New Roman" w:cs="宋体"/>
                <w:kern w:val="0"/>
                <w:sz w:val="24"/>
                <w:lang w:bidi="ar"/>
              </w:rPr>
              <w:t>岁</w:t>
            </w:r>
          </w:p>
        </w:tc>
        <w:tc>
          <w:tcPr>
            <w:tcW w:w="148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68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20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ascii="Times New Roman" w:hAnsi="Times New Roman" w:cs="宋体"/>
                <w:kern w:val="0"/>
                <w:sz w:val="24"/>
                <w:lang w:bidi="ar"/>
              </w:rPr>
              <w:t>13-15</w:t>
            </w:r>
            <w:r>
              <w:rPr>
                <w:rFonts w:hint="eastAsia" w:ascii="Times New Roman" w:hAnsi="Times New Roman" w:cs="宋体"/>
                <w:kern w:val="0"/>
                <w:sz w:val="24"/>
                <w:lang w:bidi="ar"/>
              </w:rPr>
              <w:t>岁</w:t>
            </w:r>
          </w:p>
        </w:tc>
        <w:tc>
          <w:tcPr>
            <w:tcW w:w="148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68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20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r>
              <w:rPr>
                <w:rFonts w:ascii="Times New Roman" w:hAnsi="Times New Roman" w:cs="宋体"/>
                <w:kern w:val="0"/>
                <w:sz w:val="24"/>
                <w:lang w:bidi="ar"/>
              </w:rPr>
              <w:t>13-15</w:t>
            </w:r>
            <w:r>
              <w:rPr>
                <w:rFonts w:hint="eastAsia" w:ascii="Times New Roman" w:hAnsi="Times New Roman" w:cs="宋体"/>
                <w:kern w:val="0"/>
                <w:sz w:val="24"/>
                <w:lang w:bidi="ar"/>
              </w:rPr>
              <w:t>岁</w:t>
            </w:r>
          </w:p>
        </w:tc>
        <w:tc>
          <w:tcPr>
            <w:tcW w:w="148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682"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35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6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c>
          <w:tcPr>
            <w:tcW w:w="1203" w:type="dxa"/>
            <w:tcBorders>
              <w:top w:val="single" w:color="auto" w:sz="4" w:space="0"/>
              <w:left w:val="single" w:color="auto" w:sz="4" w:space="0"/>
              <w:bottom w:val="single" w:color="auto" w:sz="4" w:space="0"/>
              <w:right w:val="single" w:color="auto" w:sz="4" w:space="0"/>
            </w:tcBorders>
            <w:noWrap w:val="0"/>
            <w:vAlign w:val="center"/>
          </w:tcPr>
          <w:p>
            <w:pPr>
              <w:widowControl/>
              <w:suppressAutoHyphens/>
              <w:jc w:val="center"/>
              <w:rPr>
                <w:rFonts w:ascii="Times New Roman" w:hAnsi="Times New Roman" w:cs="宋体"/>
                <w:kern w:val="0"/>
                <w:sz w:val="24"/>
              </w:rPr>
            </w:pPr>
          </w:p>
        </w:tc>
      </w:tr>
    </w:tbl>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学校联系人：                    联系电话：</w:t>
      </w:r>
    </w:p>
    <w:p>
      <w:bookmarkStart w:id="0" w:name="_GoBack"/>
      <w:bookmarkEnd w:id="0"/>
    </w:p>
    <w:sectPr>
      <w:pgSz w:w="16838" w:h="11906" w:orient="landscape"/>
      <w:pgMar w:top="1361" w:right="1361" w:bottom="1361"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023DAD"/>
    <w:rsid w:val="37023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uiPriority w:val="0"/>
    <w:pPr>
      <w:keepNext w:val="0"/>
      <w:keepLines w:val="0"/>
      <w:widowControl w:val="0"/>
      <w:suppressLineNumbers w:val="0"/>
      <w:spacing w:before="100" w:beforeAutospacing="1" w:after="100" w:afterAutospacing="1"/>
      <w:ind w:left="0" w:right="0"/>
      <w:jc w:val="left"/>
    </w:pPr>
    <w:rPr>
      <w:rFonts w:hint="default" w:ascii="Calibri" w:hAnsi="Calibri" w:eastAsia="宋体" w:cs="Times New Roman"/>
      <w:kern w:val="0"/>
      <w:sz w:val="24"/>
      <w:szCs w:val="24"/>
      <w:lang w:val="en-US" w:eastAsia="zh-CN" w:bidi="ar"/>
    </w:rPr>
  </w:style>
  <w:style w:type="character" w:styleId="6">
    <w:name w:val="Hyperlink"/>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2026-09-04T07:26:00Z</dcterms:created>
  <dc:creator>NTKO</dc:creator>
  <cp:lastModifiedBy>NTKO</cp:lastModifiedBy>
  <dcterms:modified xsi:type="dcterms:W3CDTF">2026-09-04T07:26:34Z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